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77D" w:rsidRDefault="00E5277D">
      <w:pPr>
        <w:pStyle w:val="Standard"/>
        <w:jc w:val="center"/>
      </w:pPr>
    </w:p>
    <w:tbl>
      <w:tblPr>
        <w:tblW w:w="85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1"/>
        <w:gridCol w:w="699"/>
        <w:gridCol w:w="1580"/>
        <w:gridCol w:w="820"/>
        <w:gridCol w:w="1580"/>
        <w:gridCol w:w="730"/>
        <w:gridCol w:w="1260"/>
      </w:tblGrid>
      <w:tr w:rsidR="00E5277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858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77D" w:rsidRDefault="0042397A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0"/>
                <w:szCs w:val="30"/>
              </w:rPr>
              <w:t>高雄醫學大學</w:t>
            </w:r>
            <w:bookmarkStart w:id="0" w:name="_GoBack"/>
            <w:bookmarkEnd w:id="0"/>
            <w:r w:rsidR="00E56C7F"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機密文書機密等級變更或註銷處理意見表</w:t>
            </w:r>
          </w:p>
        </w:tc>
      </w:tr>
      <w:tr w:rsidR="00E5277D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9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77D" w:rsidRDefault="00E56C7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檔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          </w:t>
            </w:r>
            <w:r>
              <w:rPr>
                <w:rFonts w:ascii="標楷體" w:eastAsia="標楷體" w:hAnsi="標楷體" w:cs="標楷體"/>
                <w:color w:val="000000"/>
              </w:rPr>
              <w:t>號</w:t>
            </w:r>
          </w:p>
        </w:tc>
        <w:tc>
          <w:tcPr>
            <w:tcW w:w="6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77D" w:rsidRDefault="00E5277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5277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77D" w:rsidRDefault="00E56C7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原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機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密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案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件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77D" w:rsidRDefault="00E56C7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77D" w:rsidRDefault="00E5277D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77D" w:rsidRDefault="00E56C7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文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77D" w:rsidRDefault="00E5277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77D" w:rsidRDefault="00E56C7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文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77D" w:rsidRDefault="00E5277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5277D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19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77D" w:rsidRDefault="00E56C7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案由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名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77D" w:rsidRDefault="00E5277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5277D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1911" w:type="dxa"/>
            <w:tcBorders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77D" w:rsidRDefault="00E56C7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受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文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機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關</w:t>
            </w:r>
          </w:p>
        </w:tc>
        <w:tc>
          <w:tcPr>
            <w:tcW w:w="66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77D" w:rsidRDefault="00E5277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5277D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9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77D" w:rsidRDefault="00E56C7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抄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          </w:t>
            </w:r>
            <w:r>
              <w:rPr>
                <w:rFonts w:ascii="標楷體" w:eastAsia="標楷體" w:hAnsi="標楷體" w:cs="標楷體"/>
                <w:color w:val="000000"/>
              </w:rPr>
              <w:t>送</w:t>
            </w:r>
          </w:p>
          <w:p w:rsidR="00E5277D" w:rsidRDefault="00E56C7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副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本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機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關</w:t>
            </w:r>
          </w:p>
        </w:tc>
        <w:tc>
          <w:tcPr>
            <w:tcW w:w="6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77D" w:rsidRDefault="00E5277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5277D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19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77D" w:rsidRDefault="00E56C7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原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機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密</w:t>
            </w:r>
          </w:p>
          <w:p w:rsidR="00E5277D" w:rsidRDefault="00E56C7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等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          </w:t>
            </w:r>
            <w:r>
              <w:rPr>
                <w:rFonts w:ascii="標楷體" w:eastAsia="標楷體" w:hAnsi="標楷體" w:cs="標楷體"/>
                <w:color w:val="000000"/>
              </w:rPr>
              <w:t>級</w:t>
            </w:r>
          </w:p>
        </w:tc>
        <w:tc>
          <w:tcPr>
            <w:tcW w:w="6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77D" w:rsidRDefault="00E5277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5277D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19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77D" w:rsidRDefault="00E56C7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新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機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密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等</w:t>
            </w:r>
          </w:p>
          <w:p w:rsidR="00E5277D" w:rsidRDefault="00E56C7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級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或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  <w:r>
              <w:rPr>
                <w:rFonts w:ascii="標楷體" w:eastAsia="標楷體" w:hAnsi="標楷體" w:cs="細明體, MingLiU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銷</w:t>
            </w:r>
          </w:p>
        </w:tc>
        <w:tc>
          <w:tcPr>
            <w:tcW w:w="6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77D" w:rsidRDefault="00E5277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5277D">
        <w:tblPrEx>
          <w:tblCellMar>
            <w:top w:w="0" w:type="dxa"/>
            <w:bottom w:w="0" w:type="dxa"/>
          </w:tblCellMar>
        </w:tblPrEx>
        <w:trPr>
          <w:trHeight w:val="1429"/>
        </w:trPr>
        <w:tc>
          <w:tcPr>
            <w:tcW w:w="19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77D" w:rsidRDefault="00E56C7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變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更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機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密</w:t>
            </w:r>
          </w:p>
          <w:p w:rsidR="00E5277D" w:rsidRDefault="00E56C7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等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級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理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由</w:t>
            </w:r>
          </w:p>
        </w:tc>
        <w:tc>
          <w:tcPr>
            <w:tcW w:w="6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77D" w:rsidRDefault="00E5277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5277D">
        <w:tblPrEx>
          <w:tblCellMar>
            <w:top w:w="0" w:type="dxa"/>
            <w:bottom w:w="0" w:type="dxa"/>
          </w:tblCellMar>
        </w:tblPrEx>
        <w:trPr>
          <w:trHeight w:val="1429"/>
        </w:trPr>
        <w:tc>
          <w:tcPr>
            <w:tcW w:w="19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77D" w:rsidRDefault="00E56C7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備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          </w:t>
            </w:r>
            <w:r>
              <w:rPr>
                <w:rFonts w:ascii="標楷體" w:eastAsia="標楷體" w:hAnsi="標楷體" w:cs="標楷體"/>
                <w:color w:val="000000"/>
              </w:rPr>
              <w:t>考</w:t>
            </w:r>
          </w:p>
        </w:tc>
        <w:tc>
          <w:tcPr>
            <w:tcW w:w="6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77D" w:rsidRDefault="00E5277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5277D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191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277D" w:rsidRDefault="00E56C7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陳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          </w:t>
            </w:r>
            <w:r>
              <w:rPr>
                <w:rFonts w:ascii="標楷體" w:eastAsia="標楷體" w:hAnsi="標楷體" w:cs="標楷體"/>
                <w:color w:val="000000"/>
              </w:rPr>
              <w:t>核</w:t>
            </w:r>
          </w:p>
        </w:tc>
        <w:tc>
          <w:tcPr>
            <w:tcW w:w="6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277D" w:rsidRDefault="00E5277D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E5277D" w:rsidRDefault="00E56C7F">
      <w:pPr>
        <w:pStyle w:val="Standard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說明</w:t>
      </w:r>
      <w:r>
        <w:rPr>
          <w:rFonts w:ascii="標楷體" w:eastAsia="標楷體" w:hAnsi="標楷體" w:cs="標楷體"/>
          <w:color w:val="000000"/>
        </w:rPr>
        <w:t>:</w:t>
      </w:r>
    </w:p>
    <w:p w:rsidR="00E5277D" w:rsidRDefault="00E56C7F">
      <w:pPr>
        <w:pStyle w:val="Standard"/>
        <w:ind w:left="600" w:hanging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一、已辦之機密文書資料，已失保密時效，或因有關機關之建議，其機密等級應予註銷或變更者，先提出審查後，</w:t>
      </w:r>
      <w:proofErr w:type="gramStart"/>
      <w:r>
        <w:rPr>
          <w:rFonts w:ascii="標楷體" w:eastAsia="標楷體" w:hAnsi="標楷體" w:cs="標楷體"/>
          <w:color w:val="000000"/>
        </w:rPr>
        <w:t>填此表</w:t>
      </w:r>
      <w:proofErr w:type="gramEnd"/>
      <w:r>
        <w:rPr>
          <w:rFonts w:ascii="標楷體" w:eastAsia="標楷體" w:hAnsi="標楷體" w:cs="標楷體"/>
          <w:color w:val="000000"/>
        </w:rPr>
        <w:t>陳核。</w:t>
      </w:r>
    </w:p>
    <w:p w:rsidR="00E5277D" w:rsidRDefault="00E56C7F">
      <w:pPr>
        <w:pStyle w:val="Standard"/>
        <w:ind w:left="600" w:hanging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二、國家機密之變更或解密者，依國家機密保護法第</w:t>
      </w:r>
      <w:r>
        <w:rPr>
          <w:rFonts w:ascii="標楷體" w:eastAsia="標楷體" w:hAnsi="標楷體" w:cs="標楷體"/>
          <w:color w:val="000000"/>
        </w:rPr>
        <w:t>10</w:t>
      </w:r>
      <w:r>
        <w:rPr>
          <w:rFonts w:ascii="標楷體" w:eastAsia="標楷體" w:hAnsi="標楷體" w:cs="標楷體"/>
          <w:color w:val="000000"/>
        </w:rPr>
        <w:t>條第</w:t>
      </w:r>
      <w:r>
        <w:rPr>
          <w:rFonts w:ascii="標楷體" w:eastAsia="標楷體" w:hAnsi="標楷體" w:cs="標楷體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項規定為之。一般公務機密文書，由原核定主管核定之。</w:t>
      </w:r>
    </w:p>
    <w:sectPr w:rsidR="00E5277D">
      <w:pgSz w:w="11906" w:h="16838"/>
      <w:pgMar w:top="851" w:right="1701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C7F" w:rsidRDefault="00E56C7F">
      <w:pPr>
        <w:rPr>
          <w:rFonts w:hint="eastAsia"/>
        </w:rPr>
      </w:pPr>
      <w:r>
        <w:separator/>
      </w:r>
    </w:p>
  </w:endnote>
  <w:endnote w:type="continuationSeparator" w:id="0">
    <w:p w:rsidR="00E56C7F" w:rsidRDefault="00E56C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C7F" w:rsidRDefault="00E56C7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56C7F" w:rsidRDefault="00E56C7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277D"/>
    <w:rsid w:val="0042397A"/>
    <w:rsid w:val="00E5277D"/>
    <w:rsid w:val="00E5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3C704"/>
  <w15:docId w15:val="{082ADA60-60FF-4221-BB4F-4A569A62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機密文書機密等級變更或註銷處理意見表</dc:title>
  <dc:creator>xp</dc:creator>
  <cp:lastModifiedBy>alex</cp:lastModifiedBy>
  <cp:revision>2</cp:revision>
  <dcterms:created xsi:type="dcterms:W3CDTF">2025-02-23T02:02:00Z</dcterms:created>
  <dcterms:modified xsi:type="dcterms:W3CDTF">2025-02-23T02:02:00Z</dcterms:modified>
</cp:coreProperties>
</file>