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189" w:rsidRPr="009113C9" w:rsidRDefault="00822189" w:rsidP="00DA0A17">
      <w:pPr>
        <w:jc w:val="center"/>
        <w:rPr>
          <w:rFonts w:ascii="Times New Roman" w:eastAsia="標楷體" w:hAnsi="標楷體"/>
          <w:b/>
          <w:sz w:val="32"/>
          <w:szCs w:val="32"/>
        </w:rPr>
      </w:pPr>
      <w:r>
        <w:rPr>
          <w:rFonts w:ascii="Times New Roman" w:eastAsia="標楷體" w:hAnsi="標楷體"/>
          <w:b/>
          <w:sz w:val="32"/>
          <w:szCs w:val="32"/>
        </w:rPr>
        <w:t xml:space="preserve"> </w:t>
      </w:r>
      <w:r w:rsidRPr="007E79CF">
        <w:rPr>
          <w:rFonts w:ascii="Times New Roman" w:eastAsia="標楷體" w:hAnsi="標楷體" w:hint="eastAsia"/>
          <w:b/>
          <w:sz w:val="32"/>
          <w:szCs w:val="32"/>
        </w:rPr>
        <w:t>高雄醫學大學</w:t>
      </w:r>
      <w:r w:rsidRPr="007E79CF">
        <w:rPr>
          <w:rFonts w:ascii="Times New Roman" w:eastAsia="標楷體" w:hAnsi="標楷體"/>
          <w:b/>
          <w:sz w:val="32"/>
          <w:szCs w:val="32"/>
        </w:rPr>
        <w:t>109</w:t>
      </w:r>
      <w:r w:rsidRPr="007E79CF">
        <w:rPr>
          <w:rFonts w:ascii="Times New Roman" w:eastAsia="標楷體" w:hAnsi="標楷體" w:hint="eastAsia"/>
          <w:b/>
          <w:sz w:val="32"/>
          <w:szCs w:val="32"/>
        </w:rPr>
        <w:t>學年度能資源管理委員會第</w:t>
      </w:r>
      <w:r w:rsidRPr="007E79CF">
        <w:rPr>
          <w:rFonts w:ascii="Times New Roman" w:eastAsia="標楷體" w:hAnsi="標楷體"/>
          <w:b/>
          <w:sz w:val="32"/>
          <w:szCs w:val="32"/>
        </w:rPr>
        <w:t>1</w:t>
      </w:r>
      <w:r>
        <w:rPr>
          <w:rFonts w:ascii="Times New Roman" w:eastAsia="標楷體" w:hAnsi="標楷體" w:hint="eastAsia"/>
          <w:b/>
          <w:sz w:val="32"/>
          <w:szCs w:val="32"/>
        </w:rPr>
        <w:t>次委員</w:t>
      </w:r>
      <w:r w:rsidRPr="009113C9">
        <w:rPr>
          <w:rFonts w:ascii="Times New Roman" w:eastAsia="標楷體" w:hAnsi="標楷體" w:hint="eastAsia"/>
          <w:b/>
          <w:sz w:val="32"/>
          <w:szCs w:val="32"/>
        </w:rPr>
        <w:t>會議紀錄</w:t>
      </w:r>
    </w:p>
    <w:p w:rsidR="00822189" w:rsidRPr="00494AB7" w:rsidRDefault="00822189" w:rsidP="00B95CF5">
      <w:pPr>
        <w:rPr>
          <w:rFonts w:ascii="Times New Roman" w:eastAsia="標楷體" w:hAnsi="Times New Roman"/>
          <w:b/>
          <w:color w:val="0000FF"/>
          <w:sz w:val="28"/>
          <w:szCs w:val="28"/>
        </w:rPr>
      </w:pPr>
      <w:r>
        <w:rPr>
          <w:rFonts w:ascii="Times New Roman" w:eastAsia="標楷體" w:hAnsi="標楷體" w:hint="eastAsia"/>
          <w:b/>
          <w:sz w:val="28"/>
          <w:szCs w:val="28"/>
        </w:rPr>
        <w:t>開會時間：</w:t>
      </w:r>
      <w:r>
        <w:rPr>
          <w:rFonts w:ascii="Times New Roman" w:eastAsia="標楷體" w:hAnsi="Times New Roman"/>
          <w:b/>
          <w:sz w:val="28"/>
          <w:szCs w:val="28"/>
        </w:rPr>
        <w:t>109</w:t>
      </w:r>
      <w:r>
        <w:rPr>
          <w:rFonts w:ascii="Times New Roman" w:eastAsia="標楷體" w:hAnsi="標楷體" w:hint="eastAsia"/>
          <w:b/>
          <w:sz w:val="28"/>
          <w:szCs w:val="28"/>
        </w:rPr>
        <w:t>年</w:t>
      </w:r>
      <w:r>
        <w:rPr>
          <w:rFonts w:ascii="Times New Roman" w:eastAsia="標楷體" w:hAnsi="標楷體"/>
          <w:b/>
          <w:sz w:val="28"/>
          <w:szCs w:val="28"/>
        </w:rPr>
        <w:t>10</w:t>
      </w:r>
      <w:r>
        <w:rPr>
          <w:rFonts w:ascii="Times New Roman" w:eastAsia="標楷體" w:hAnsi="標楷體" w:hint="eastAsia"/>
          <w:b/>
          <w:sz w:val="28"/>
          <w:szCs w:val="28"/>
        </w:rPr>
        <w:t>月</w:t>
      </w:r>
      <w:r>
        <w:rPr>
          <w:rFonts w:ascii="Times New Roman" w:eastAsia="標楷體" w:hAnsi="標楷體"/>
          <w:b/>
          <w:sz w:val="28"/>
          <w:szCs w:val="28"/>
        </w:rPr>
        <w:t>22</w:t>
      </w:r>
      <w:r>
        <w:rPr>
          <w:rFonts w:ascii="Times New Roman" w:eastAsia="標楷體" w:hAnsi="標楷體" w:hint="eastAsia"/>
          <w:b/>
          <w:sz w:val="28"/>
          <w:szCs w:val="28"/>
        </w:rPr>
        <w:t>日</w:t>
      </w:r>
      <w:r>
        <w:rPr>
          <w:rFonts w:ascii="Times New Roman" w:eastAsia="標楷體" w:hAnsi="標楷體"/>
          <w:b/>
          <w:sz w:val="28"/>
          <w:szCs w:val="28"/>
        </w:rPr>
        <w:t>(</w:t>
      </w:r>
      <w:r>
        <w:rPr>
          <w:rFonts w:ascii="Times New Roman" w:eastAsia="標楷體" w:hAnsi="標楷體" w:hint="eastAsia"/>
          <w:b/>
          <w:sz w:val="28"/>
          <w:szCs w:val="28"/>
        </w:rPr>
        <w:t>星期</w:t>
      </w:r>
      <w:r>
        <w:rPr>
          <w:rFonts w:ascii="Times New Roman" w:eastAsia="標楷體" w:hAnsi="標楷體" w:hint="eastAsia"/>
          <w:b/>
          <w:sz w:val="28"/>
          <w:szCs w:val="28"/>
          <w:lang w:eastAsia="zh-HK"/>
        </w:rPr>
        <w:t>四</w:t>
      </w:r>
      <w:r>
        <w:rPr>
          <w:rFonts w:ascii="Times New Roman" w:eastAsia="標楷體" w:hAnsi="標楷體"/>
          <w:b/>
          <w:sz w:val="28"/>
          <w:szCs w:val="28"/>
        </w:rPr>
        <w:t>)</w:t>
      </w:r>
      <w:r>
        <w:rPr>
          <w:rFonts w:ascii="Times New Roman" w:eastAsia="標楷體" w:hAnsi="標楷體" w:hint="eastAsia"/>
          <w:b/>
          <w:sz w:val="28"/>
          <w:szCs w:val="28"/>
        </w:rPr>
        <w:t>上午</w:t>
      </w:r>
      <w:r>
        <w:rPr>
          <w:rFonts w:ascii="Times New Roman" w:eastAsia="標楷體" w:hAnsi="標楷體"/>
          <w:b/>
          <w:sz w:val="28"/>
          <w:szCs w:val="28"/>
        </w:rPr>
        <w:t>9:0</w:t>
      </w:r>
      <w:r>
        <w:rPr>
          <w:rFonts w:ascii="Times New Roman" w:eastAsia="標楷體" w:hAnsi="Times New Roman"/>
          <w:b/>
          <w:sz w:val="28"/>
          <w:szCs w:val="28"/>
        </w:rPr>
        <w:t xml:space="preserve">0                                       </w:t>
      </w:r>
      <w:r w:rsidRPr="0011747D">
        <w:rPr>
          <w:rFonts w:ascii="Times New Roman" w:eastAsia="標楷體" w:hAnsi="標楷體" w:hint="eastAsia"/>
          <w:b/>
          <w:sz w:val="28"/>
          <w:szCs w:val="28"/>
        </w:rPr>
        <w:t>開會地點：</w:t>
      </w:r>
      <w:r w:rsidRPr="00243003">
        <w:rPr>
          <w:rFonts w:ascii="Times New Roman" w:eastAsia="標楷體" w:hAnsi="標楷體" w:hint="eastAsia"/>
          <w:b/>
          <w:sz w:val="28"/>
          <w:szCs w:val="28"/>
        </w:rPr>
        <w:t>勵學大樓</w:t>
      </w:r>
      <w:r>
        <w:rPr>
          <w:rFonts w:ascii="Times New Roman" w:eastAsia="標楷體" w:hAnsi="標楷體"/>
          <w:b/>
          <w:sz w:val="28"/>
          <w:szCs w:val="28"/>
        </w:rPr>
        <w:t>3</w:t>
      </w:r>
      <w:r>
        <w:rPr>
          <w:rFonts w:ascii="Times New Roman" w:eastAsia="標楷體" w:hAnsi="標楷體" w:hint="eastAsia"/>
          <w:b/>
          <w:sz w:val="28"/>
          <w:szCs w:val="28"/>
          <w:lang w:eastAsia="zh-HK"/>
        </w:rPr>
        <w:t>樓</w:t>
      </w:r>
      <w:r w:rsidRPr="00243003">
        <w:rPr>
          <w:rFonts w:ascii="Times New Roman" w:eastAsia="標楷體" w:hAnsi="標楷體" w:hint="eastAsia"/>
          <w:b/>
          <w:sz w:val="28"/>
          <w:szCs w:val="28"/>
        </w:rPr>
        <w:t>視廳中心</w:t>
      </w:r>
      <w:r w:rsidRPr="0011747D">
        <w:rPr>
          <w:rFonts w:ascii="Times New Roman" w:eastAsia="標楷體" w:hAnsi="Times New Roman"/>
          <w:b/>
          <w:sz w:val="28"/>
          <w:szCs w:val="28"/>
        </w:rPr>
        <w:t xml:space="preserve"> </w:t>
      </w:r>
      <w:r>
        <w:rPr>
          <w:rFonts w:ascii="Times New Roman" w:eastAsia="標楷體" w:hAnsi="Times New Roman" w:hint="eastAsia"/>
          <w:b/>
          <w:sz w:val="28"/>
          <w:szCs w:val="28"/>
          <w:lang w:eastAsia="zh-HK"/>
        </w:rPr>
        <w:t>會議室</w:t>
      </w:r>
    </w:p>
    <w:p w:rsidR="00822189" w:rsidRPr="00AD4E56" w:rsidRDefault="00822189" w:rsidP="007E79CF">
      <w:pPr>
        <w:rPr>
          <w:rFonts w:ascii="Times New Roman" w:eastAsia="標楷體" w:hAnsi="標楷體"/>
          <w:b/>
          <w:sz w:val="28"/>
          <w:szCs w:val="28"/>
        </w:rPr>
      </w:pPr>
      <w:r w:rsidRPr="00AD4E56">
        <w:rPr>
          <w:rFonts w:ascii="Times New Roman" w:eastAsia="標楷體" w:hAnsi="標楷體" w:hint="eastAsia"/>
          <w:b/>
          <w:sz w:val="28"/>
          <w:szCs w:val="28"/>
        </w:rPr>
        <w:t>主席：楊俊毓</w:t>
      </w:r>
      <w:r>
        <w:rPr>
          <w:rFonts w:ascii="Times New Roman" w:eastAsia="標楷體" w:hAnsi="標楷體" w:hint="eastAsia"/>
          <w:b/>
          <w:sz w:val="28"/>
          <w:szCs w:val="28"/>
          <w:lang w:eastAsia="zh-HK"/>
        </w:rPr>
        <w:t>主任委員</w:t>
      </w:r>
      <w:r w:rsidRPr="00AD4E56">
        <w:rPr>
          <w:rFonts w:ascii="Times New Roman" w:eastAsia="標楷體" w:hAnsi="標楷體"/>
          <w:b/>
          <w:sz w:val="28"/>
          <w:szCs w:val="28"/>
        </w:rPr>
        <w:t xml:space="preserve">                                        </w:t>
      </w:r>
    </w:p>
    <w:p w:rsidR="00822189" w:rsidRPr="00AD4E56" w:rsidRDefault="00822189" w:rsidP="007E79CF">
      <w:pPr>
        <w:spacing w:line="240" w:lineRule="atLeast"/>
        <w:ind w:left="1401" w:hangingChars="500" w:hanging="1401"/>
        <w:rPr>
          <w:rFonts w:ascii="Times New Roman" w:eastAsia="標楷體" w:hAnsi="標楷體"/>
          <w:b/>
          <w:sz w:val="28"/>
          <w:szCs w:val="28"/>
        </w:rPr>
      </w:pPr>
      <w:r w:rsidRPr="00AD4E56">
        <w:rPr>
          <w:rFonts w:ascii="Times New Roman" w:eastAsia="標楷體" w:hAnsi="標楷體" w:hint="eastAsia"/>
          <w:b/>
          <w:sz w:val="28"/>
          <w:szCs w:val="28"/>
        </w:rPr>
        <w:t>出席人員：</w:t>
      </w:r>
      <w:r w:rsidRPr="00AD4E56">
        <w:rPr>
          <w:rFonts w:ascii="Times New Roman" w:eastAsia="標楷體" w:hAnsi="標楷體" w:hint="eastAsia"/>
          <w:b/>
          <w:sz w:val="28"/>
          <w:szCs w:val="28"/>
          <w:lang w:eastAsia="zh-HK"/>
        </w:rPr>
        <w:t>許智能</w:t>
      </w:r>
      <w:r w:rsidRPr="00AD4E56">
        <w:rPr>
          <w:rFonts w:ascii="Times New Roman" w:eastAsia="標楷體" w:hAnsi="標楷體" w:hint="eastAsia"/>
          <w:b/>
          <w:sz w:val="28"/>
          <w:szCs w:val="28"/>
        </w:rPr>
        <w:t>委員、周汎澔委員</w:t>
      </w:r>
      <w:r>
        <w:rPr>
          <w:rFonts w:ascii="Times New Roman" w:eastAsia="標楷體" w:hAnsi="標楷體"/>
          <w:b/>
          <w:sz w:val="28"/>
          <w:szCs w:val="28"/>
        </w:rPr>
        <w:t>(</w:t>
      </w:r>
      <w:r>
        <w:rPr>
          <w:rFonts w:ascii="Times New Roman" w:eastAsia="標楷體" w:hAnsi="標楷體" w:hint="eastAsia"/>
          <w:b/>
          <w:sz w:val="28"/>
          <w:szCs w:val="28"/>
        </w:rPr>
        <w:t>陳朝政代</w:t>
      </w:r>
      <w:r>
        <w:rPr>
          <w:rFonts w:ascii="Times New Roman" w:eastAsia="標楷體" w:hAnsi="標楷體"/>
          <w:b/>
          <w:sz w:val="28"/>
          <w:szCs w:val="28"/>
        </w:rPr>
        <w:t>)</w:t>
      </w:r>
      <w:r w:rsidRPr="00AD4E56">
        <w:rPr>
          <w:rFonts w:ascii="Times New Roman" w:eastAsia="標楷體" w:hAnsi="標楷體" w:hint="eastAsia"/>
          <w:b/>
          <w:sz w:val="28"/>
          <w:szCs w:val="28"/>
        </w:rPr>
        <w:t>、戴嘉言委員、袁行修委員</w:t>
      </w:r>
      <w:r>
        <w:rPr>
          <w:rFonts w:ascii="Times New Roman" w:eastAsia="標楷體" w:hAnsi="標楷體"/>
          <w:b/>
          <w:sz w:val="28"/>
          <w:szCs w:val="28"/>
        </w:rPr>
        <w:t>(</w:t>
      </w:r>
      <w:r>
        <w:rPr>
          <w:rFonts w:ascii="Times New Roman" w:eastAsia="標楷體" w:hAnsi="標楷體" w:hint="eastAsia"/>
          <w:b/>
          <w:sz w:val="28"/>
          <w:szCs w:val="28"/>
        </w:rPr>
        <w:t>請假</w:t>
      </w:r>
      <w:r>
        <w:rPr>
          <w:rFonts w:ascii="Times New Roman" w:eastAsia="標楷體" w:hAnsi="標楷體"/>
          <w:b/>
          <w:sz w:val="28"/>
          <w:szCs w:val="28"/>
        </w:rPr>
        <w:t>)</w:t>
      </w:r>
    </w:p>
    <w:p w:rsidR="00822189" w:rsidRPr="00AD4E56" w:rsidRDefault="00822189" w:rsidP="007E79CF">
      <w:pPr>
        <w:spacing w:line="240" w:lineRule="atLeast"/>
        <w:ind w:left="1401" w:hangingChars="500" w:hanging="1401"/>
        <w:rPr>
          <w:rFonts w:ascii="Times New Roman" w:eastAsia="標楷體" w:hAnsi="標楷體"/>
          <w:b/>
          <w:sz w:val="28"/>
          <w:szCs w:val="28"/>
        </w:rPr>
      </w:pPr>
      <w:r w:rsidRPr="00AD4E56">
        <w:rPr>
          <w:rFonts w:ascii="Times New Roman" w:eastAsia="標楷體" w:hAnsi="標楷體"/>
          <w:b/>
          <w:sz w:val="28"/>
          <w:szCs w:val="28"/>
        </w:rPr>
        <w:t xml:space="preserve">          </w:t>
      </w:r>
      <w:r w:rsidRPr="00AD4E56">
        <w:rPr>
          <w:rFonts w:ascii="Times New Roman" w:eastAsia="標楷體" w:hAnsi="標楷體" w:hint="eastAsia"/>
          <w:b/>
          <w:sz w:val="28"/>
          <w:szCs w:val="28"/>
          <w:lang w:eastAsia="zh-HK"/>
        </w:rPr>
        <w:t>陳贊如</w:t>
      </w:r>
      <w:r w:rsidRPr="00AD4E56">
        <w:rPr>
          <w:rFonts w:ascii="Times New Roman" w:eastAsia="標楷體" w:hAnsi="標楷體" w:hint="eastAsia"/>
          <w:b/>
          <w:sz w:val="28"/>
          <w:szCs w:val="28"/>
        </w:rPr>
        <w:t>委員</w:t>
      </w:r>
      <w:r>
        <w:rPr>
          <w:rFonts w:ascii="Times New Roman" w:eastAsia="標楷體" w:hAnsi="標楷體"/>
          <w:b/>
          <w:sz w:val="28"/>
          <w:szCs w:val="28"/>
        </w:rPr>
        <w:t>(</w:t>
      </w:r>
      <w:r>
        <w:rPr>
          <w:rFonts w:ascii="Times New Roman" w:eastAsia="標楷體" w:hAnsi="標楷體" w:hint="eastAsia"/>
          <w:b/>
          <w:sz w:val="28"/>
          <w:szCs w:val="28"/>
        </w:rPr>
        <w:t>林榮峙代</w:t>
      </w:r>
      <w:r>
        <w:rPr>
          <w:rFonts w:ascii="Times New Roman" w:eastAsia="標楷體" w:hAnsi="標楷體"/>
          <w:b/>
          <w:sz w:val="28"/>
          <w:szCs w:val="28"/>
        </w:rPr>
        <w:t>)</w:t>
      </w:r>
      <w:r w:rsidRPr="00AD4E56">
        <w:rPr>
          <w:rFonts w:ascii="Times New Roman" w:eastAsia="標楷體" w:hAnsi="標楷體" w:hint="eastAsia"/>
          <w:b/>
          <w:sz w:val="28"/>
          <w:szCs w:val="28"/>
        </w:rPr>
        <w:t>、黃</w:t>
      </w:r>
      <w:r w:rsidRPr="00AD4E56">
        <w:rPr>
          <w:rFonts w:ascii="Times New Roman" w:eastAsia="標楷體" w:hAnsi="標楷體"/>
          <w:b/>
          <w:sz w:val="28"/>
          <w:szCs w:val="28"/>
        </w:rPr>
        <w:t xml:space="preserve">  </w:t>
      </w:r>
      <w:r w:rsidRPr="00AD4E56">
        <w:rPr>
          <w:rFonts w:ascii="Times New Roman" w:eastAsia="標楷體" w:hAnsi="標楷體" w:hint="eastAsia"/>
          <w:b/>
          <w:sz w:val="28"/>
          <w:szCs w:val="28"/>
        </w:rPr>
        <w:t>斌委員</w:t>
      </w:r>
      <w:r>
        <w:rPr>
          <w:rFonts w:ascii="Times New Roman" w:eastAsia="標楷體" w:hAnsi="標楷體"/>
          <w:b/>
          <w:sz w:val="28"/>
          <w:szCs w:val="28"/>
        </w:rPr>
        <w:t>(</w:t>
      </w:r>
      <w:r>
        <w:rPr>
          <w:rFonts w:ascii="Times New Roman" w:eastAsia="標楷體" w:hAnsi="標楷體" w:hint="eastAsia"/>
          <w:b/>
          <w:sz w:val="28"/>
          <w:szCs w:val="28"/>
        </w:rPr>
        <w:t>請假</w:t>
      </w:r>
      <w:r>
        <w:rPr>
          <w:rFonts w:ascii="Times New Roman" w:eastAsia="標楷體" w:hAnsi="標楷體"/>
          <w:b/>
          <w:sz w:val="28"/>
          <w:szCs w:val="28"/>
        </w:rPr>
        <w:t>)</w:t>
      </w:r>
      <w:r w:rsidRPr="00AD4E56">
        <w:rPr>
          <w:rFonts w:ascii="Times New Roman" w:eastAsia="標楷體" w:hAnsi="標楷體" w:hint="eastAsia"/>
          <w:b/>
          <w:sz w:val="28"/>
          <w:szCs w:val="28"/>
        </w:rPr>
        <w:t>、</w:t>
      </w:r>
      <w:r w:rsidRPr="00AD4E56">
        <w:rPr>
          <w:rFonts w:ascii="Times New Roman" w:eastAsia="標楷體" w:hAnsi="標楷體" w:hint="eastAsia"/>
          <w:b/>
          <w:sz w:val="28"/>
          <w:szCs w:val="28"/>
          <w:lang w:eastAsia="zh-HK"/>
        </w:rPr>
        <w:t>吳進欽</w:t>
      </w:r>
      <w:r w:rsidRPr="00AD4E56">
        <w:rPr>
          <w:rFonts w:ascii="Times New Roman" w:eastAsia="標楷體" w:hAnsi="標楷體" w:hint="eastAsia"/>
          <w:b/>
          <w:sz w:val="28"/>
          <w:szCs w:val="28"/>
        </w:rPr>
        <w:t>委員</w:t>
      </w:r>
      <w:r>
        <w:rPr>
          <w:rFonts w:ascii="Times New Roman" w:eastAsia="標楷體" w:hAnsi="標楷體"/>
          <w:b/>
          <w:sz w:val="28"/>
          <w:szCs w:val="28"/>
        </w:rPr>
        <w:t>(</w:t>
      </w:r>
      <w:r>
        <w:rPr>
          <w:rFonts w:ascii="Times New Roman" w:eastAsia="標楷體" w:hAnsi="標楷體" w:hint="eastAsia"/>
          <w:b/>
          <w:sz w:val="28"/>
          <w:szCs w:val="28"/>
        </w:rPr>
        <w:t>請假</w:t>
      </w:r>
      <w:r>
        <w:rPr>
          <w:rFonts w:ascii="Times New Roman" w:eastAsia="標楷體" w:hAnsi="標楷體"/>
          <w:b/>
          <w:sz w:val="28"/>
          <w:szCs w:val="28"/>
        </w:rPr>
        <w:t>)</w:t>
      </w:r>
      <w:r w:rsidRPr="00AD4E56">
        <w:rPr>
          <w:rFonts w:ascii="Times New Roman" w:eastAsia="標楷體" w:hAnsi="標楷體" w:hint="eastAsia"/>
          <w:b/>
          <w:sz w:val="28"/>
          <w:szCs w:val="28"/>
        </w:rPr>
        <w:t>、李維哲委員</w:t>
      </w:r>
      <w:r>
        <w:rPr>
          <w:rFonts w:ascii="Times New Roman" w:eastAsia="標楷體" w:hAnsi="標楷體"/>
          <w:b/>
          <w:sz w:val="28"/>
          <w:szCs w:val="28"/>
        </w:rPr>
        <w:t>(</w:t>
      </w:r>
      <w:r>
        <w:rPr>
          <w:rFonts w:ascii="Times New Roman" w:eastAsia="標楷體" w:hAnsi="標楷體" w:hint="eastAsia"/>
          <w:b/>
          <w:sz w:val="28"/>
          <w:szCs w:val="28"/>
        </w:rPr>
        <w:t>請假</w:t>
      </w:r>
      <w:r>
        <w:rPr>
          <w:rFonts w:ascii="Times New Roman" w:eastAsia="標楷體" w:hAnsi="標楷體"/>
          <w:b/>
          <w:sz w:val="28"/>
          <w:szCs w:val="28"/>
        </w:rPr>
        <w:t>)</w:t>
      </w:r>
      <w:r w:rsidRPr="00AD4E56">
        <w:rPr>
          <w:rFonts w:ascii="Times New Roman" w:eastAsia="標楷體" w:hAnsi="標楷體" w:hint="eastAsia"/>
          <w:b/>
          <w:sz w:val="28"/>
          <w:szCs w:val="28"/>
        </w:rPr>
        <w:t>、</w:t>
      </w:r>
      <w:r w:rsidRPr="00AD4E56">
        <w:rPr>
          <w:rFonts w:ascii="Times New Roman" w:eastAsia="標楷體" w:hAnsi="標楷體" w:hint="eastAsia"/>
          <w:b/>
          <w:sz w:val="28"/>
          <w:szCs w:val="28"/>
          <w:lang w:eastAsia="zh-HK"/>
        </w:rPr>
        <w:t>蔡婉琪</w:t>
      </w:r>
      <w:r w:rsidRPr="00AD4E56">
        <w:rPr>
          <w:rFonts w:ascii="Times New Roman" w:eastAsia="標楷體" w:hAnsi="標楷體" w:hint="eastAsia"/>
          <w:b/>
          <w:sz w:val="28"/>
          <w:szCs w:val="28"/>
        </w:rPr>
        <w:t>委員</w:t>
      </w:r>
      <w:r>
        <w:rPr>
          <w:rFonts w:ascii="Times New Roman" w:eastAsia="標楷體" w:hAnsi="標楷體"/>
          <w:b/>
          <w:sz w:val="28"/>
          <w:szCs w:val="28"/>
        </w:rPr>
        <w:t>(</w:t>
      </w:r>
      <w:r>
        <w:rPr>
          <w:rFonts w:ascii="Times New Roman" w:eastAsia="標楷體" w:hAnsi="標楷體" w:hint="eastAsia"/>
          <w:b/>
          <w:sz w:val="28"/>
          <w:szCs w:val="28"/>
        </w:rPr>
        <w:t>許歆宜代</w:t>
      </w:r>
      <w:r>
        <w:rPr>
          <w:rFonts w:ascii="Times New Roman" w:eastAsia="標楷體" w:hAnsi="標楷體"/>
          <w:b/>
          <w:sz w:val="28"/>
          <w:szCs w:val="28"/>
        </w:rPr>
        <w:t>)</w:t>
      </w:r>
      <w:r w:rsidRPr="00AD4E56">
        <w:rPr>
          <w:rFonts w:ascii="Times New Roman" w:eastAsia="標楷體" w:hAnsi="標楷體" w:hint="eastAsia"/>
          <w:b/>
          <w:sz w:val="28"/>
          <w:szCs w:val="28"/>
        </w:rPr>
        <w:t>、</w:t>
      </w:r>
      <w:r w:rsidRPr="00AD4E56">
        <w:rPr>
          <w:rFonts w:ascii="Times New Roman" w:eastAsia="標楷體" w:hAnsi="標楷體" w:hint="eastAsia"/>
          <w:b/>
          <w:sz w:val="28"/>
          <w:szCs w:val="28"/>
          <w:lang w:eastAsia="zh-HK"/>
        </w:rPr>
        <w:t>許芳益</w:t>
      </w:r>
      <w:r w:rsidRPr="00AD4E56">
        <w:rPr>
          <w:rFonts w:ascii="Times New Roman" w:eastAsia="標楷體" w:hAnsi="標楷體" w:hint="eastAsia"/>
          <w:b/>
          <w:sz w:val="28"/>
          <w:szCs w:val="28"/>
        </w:rPr>
        <w:t>委員</w:t>
      </w:r>
      <w:r>
        <w:rPr>
          <w:rFonts w:ascii="Times New Roman" w:eastAsia="標楷體" w:hAnsi="標楷體"/>
          <w:b/>
          <w:sz w:val="28"/>
          <w:szCs w:val="28"/>
        </w:rPr>
        <w:t>(</w:t>
      </w:r>
      <w:r>
        <w:rPr>
          <w:rFonts w:ascii="Times New Roman" w:eastAsia="標楷體" w:hAnsi="標楷體" w:hint="eastAsia"/>
          <w:b/>
          <w:sz w:val="28"/>
          <w:szCs w:val="28"/>
        </w:rPr>
        <w:t>請假</w:t>
      </w:r>
      <w:r>
        <w:rPr>
          <w:rFonts w:ascii="Times New Roman" w:eastAsia="標楷體" w:hAnsi="標楷體"/>
          <w:b/>
          <w:sz w:val="28"/>
          <w:szCs w:val="28"/>
        </w:rPr>
        <w:t>)</w:t>
      </w:r>
      <w:r w:rsidRPr="00AD4E56">
        <w:rPr>
          <w:rFonts w:ascii="Times New Roman" w:eastAsia="標楷體" w:hAnsi="標楷體" w:hint="eastAsia"/>
          <w:b/>
          <w:sz w:val="28"/>
          <w:szCs w:val="28"/>
        </w:rPr>
        <w:t>、</w:t>
      </w:r>
      <w:r w:rsidRPr="00AD4E56">
        <w:rPr>
          <w:rFonts w:ascii="Times New Roman" w:eastAsia="標楷體" w:hAnsi="標楷體" w:hint="eastAsia"/>
          <w:b/>
          <w:sz w:val="28"/>
          <w:szCs w:val="28"/>
          <w:lang w:eastAsia="zh-HK"/>
        </w:rPr>
        <w:t>陳義龍</w:t>
      </w:r>
      <w:r w:rsidRPr="00AD4E56">
        <w:rPr>
          <w:rFonts w:ascii="Times New Roman" w:eastAsia="標楷體" w:hAnsi="標楷體" w:hint="eastAsia"/>
          <w:b/>
          <w:sz w:val="28"/>
          <w:szCs w:val="28"/>
        </w:rPr>
        <w:t>委員、</w:t>
      </w:r>
      <w:r w:rsidRPr="00AD4E56">
        <w:rPr>
          <w:rFonts w:ascii="Times New Roman" w:eastAsia="標楷體" w:hAnsi="標楷體" w:hint="eastAsia"/>
          <w:b/>
          <w:sz w:val="28"/>
          <w:szCs w:val="28"/>
          <w:lang w:eastAsia="zh-HK"/>
        </w:rPr>
        <w:t>林韋佑</w:t>
      </w:r>
      <w:r w:rsidRPr="00AD4E56">
        <w:rPr>
          <w:rFonts w:ascii="Times New Roman" w:eastAsia="標楷體" w:hAnsi="標楷體" w:hint="eastAsia"/>
          <w:b/>
          <w:sz w:val="28"/>
          <w:szCs w:val="28"/>
        </w:rPr>
        <w:t>委員</w:t>
      </w:r>
      <w:r>
        <w:rPr>
          <w:rFonts w:ascii="Times New Roman" w:eastAsia="標楷體" w:hAnsi="標楷體"/>
          <w:b/>
          <w:sz w:val="28"/>
          <w:szCs w:val="28"/>
        </w:rPr>
        <w:t>(</w:t>
      </w:r>
      <w:r>
        <w:rPr>
          <w:rFonts w:ascii="Times New Roman" w:eastAsia="標楷體" w:hAnsi="標楷體" w:hint="eastAsia"/>
          <w:b/>
          <w:sz w:val="28"/>
          <w:szCs w:val="28"/>
        </w:rPr>
        <w:t>請假</w:t>
      </w:r>
      <w:r>
        <w:rPr>
          <w:rFonts w:ascii="Times New Roman" w:eastAsia="標楷體" w:hAnsi="標楷體"/>
          <w:b/>
          <w:sz w:val="28"/>
          <w:szCs w:val="28"/>
        </w:rPr>
        <w:t>)</w:t>
      </w:r>
      <w:r w:rsidRPr="00AD4E56">
        <w:rPr>
          <w:rFonts w:ascii="Times New Roman" w:eastAsia="標楷體" w:hAnsi="標楷體" w:hint="eastAsia"/>
          <w:b/>
          <w:sz w:val="28"/>
          <w:szCs w:val="28"/>
        </w:rPr>
        <w:t>、</w:t>
      </w:r>
      <w:r w:rsidRPr="00AD4E56">
        <w:rPr>
          <w:rFonts w:ascii="Times New Roman" w:eastAsia="標楷體" w:hAnsi="標楷體" w:hint="eastAsia"/>
          <w:b/>
          <w:sz w:val="28"/>
          <w:szCs w:val="28"/>
          <w:lang w:eastAsia="zh-HK"/>
        </w:rPr>
        <w:t>胡家琪</w:t>
      </w:r>
      <w:r w:rsidRPr="00AD4E56">
        <w:rPr>
          <w:rFonts w:ascii="Times New Roman" w:eastAsia="標楷體" w:hAnsi="標楷體" w:hint="eastAsia"/>
          <w:b/>
          <w:sz w:val="28"/>
          <w:szCs w:val="28"/>
        </w:rPr>
        <w:t>委員、</w:t>
      </w:r>
      <w:r w:rsidRPr="00AD4E56">
        <w:rPr>
          <w:rFonts w:ascii="Times New Roman" w:eastAsia="標楷體" w:hAnsi="標楷體" w:hint="eastAsia"/>
          <w:b/>
          <w:sz w:val="28"/>
          <w:szCs w:val="28"/>
          <w:lang w:eastAsia="zh-HK"/>
        </w:rPr>
        <w:t>潘俊鴻委員、</w:t>
      </w:r>
      <w:r w:rsidRPr="00AD4E56">
        <w:rPr>
          <w:rFonts w:ascii="Times New Roman" w:eastAsia="標楷體" w:hAnsi="標楷體" w:hint="eastAsia"/>
          <w:b/>
          <w:sz w:val="28"/>
          <w:szCs w:val="28"/>
        </w:rPr>
        <w:t>陳信福委員</w:t>
      </w:r>
      <w:r w:rsidRPr="00AD4E56">
        <w:rPr>
          <w:rFonts w:ascii="Times New Roman" w:eastAsia="標楷體" w:hAnsi="標楷體" w:hint="eastAsia"/>
          <w:b/>
          <w:sz w:val="28"/>
          <w:szCs w:val="28"/>
          <w:lang w:eastAsia="zh-HK"/>
        </w:rPr>
        <w:t>、</w:t>
      </w:r>
    </w:p>
    <w:p w:rsidR="00822189" w:rsidRPr="00AD4E56" w:rsidRDefault="00822189" w:rsidP="007E79CF">
      <w:pPr>
        <w:spacing w:line="240" w:lineRule="atLeast"/>
        <w:ind w:left="1401" w:hangingChars="500" w:hanging="1401"/>
        <w:rPr>
          <w:rFonts w:ascii="Times New Roman" w:eastAsia="標楷體" w:hAnsi="標楷體"/>
          <w:b/>
          <w:sz w:val="28"/>
          <w:szCs w:val="28"/>
        </w:rPr>
      </w:pPr>
      <w:r w:rsidRPr="00AD4E56">
        <w:rPr>
          <w:rFonts w:ascii="Times New Roman" w:eastAsia="標楷體" w:hAnsi="標楷體"/>
          <w:b/>
          <w:sz w:val="28"/>
          <w:szCs w:val="28"/>
        </w:rPr>
        <w:t xml:space="preserve">          </w:t>
      </w:r>
      <w:r w:rsidRPr="00AD4E56">
        <w:rPr>
          <w:rFonts w:ascii="Times New Roman" w:eastAsia="標楷體" w:hAnsi="標楷體" w:hint="eastAsia"/>
          <w:b/>
          <w:sz w:val="28"/>
          <w:szCs w:val="28"/>
        </w:rPr>
        <w:t>郭安佳委員、彭崑旺委員、</w:t>
      </w:r>
      <w:r w:rsidRPr="00AD4E56">
        <w:rPr>
          <w:rFonts w:ascii="Times New Roman" w:eastAsia="標楷體" w:hAnsi="標楷體" w:hint="eastAsia"/>
          <w:b/>
          <w:sz w:val="28"/>
          <w:szCs w:val="28"/>
          <w:lang w:eastAsia="zh-HK"/>
        </w:rPr>
        <w:t>李宜蓁</w:t>
      </w:r>
      <w:r w:rsidRPr="00AD4E56">
        <w:rPr>
          <w:rFonts w:ascii="Times New Roman" w:eastAsia="標楷體" w:hAnsi="標楷體" w:hint="eastAsia"/>
          <w:b/>
          <w:sz w:val="28"/>
          <w:szCs w:val="28"/>
        </w:rPr>
        <w:t>委員、</w:t>
      </w:r>
      <w:r w:rsidRPr="00AD4E56">
        <w:rPr>
          <w:rFonts w:ascii="Times New Roman" w:eastAsia="標楷體" w:hAnsi="標楷體" w:hint="eastAsia"/>
          <w:b/>
          <w:sz w:val="28"/>
          <w:szCs w:val="28"/>
          <w:lang w:eastAsia="zh-HK"/>
        </w:rPr>
        <w:t>鐘于萱委員</w:t>
      </w:r>
      <w:r>
        <w:rPr>
          <w:rFonts w:ascii="Times New Roman" w:eastAsia="標楷體" w:hAnsi="標楷體"/>
          <w:b/>
          <w:sz w:val="28"/>
          <w:szCs w:val="28"/>
        </w:rPr>
        <w:t>(</w:t>
      </w:r>
      <w:r>
        <w:rPr>
          <w:rFonts w:ascii="Times New Roman" w:eastAsia="標楷體" w:hAnsi="標楷體" w:hint="eastAsia"/>
          <w:b/>
          <w:sz w:val="28"/>
          <w:szCs w:val="28"/>
        </w:rPr>
        <w:t>請假</w:t>
      </w:r>
      <w:r>
        <w:rPr>
          <w:rFonts w:ascii="Times New Roman" w:eastAsia="標楷體" w:hAnsi="標楷體"/>
          <w:b/>
          <w:sz w:val="28"/>
          <w:szCs w:val="28"/>
        </w:rPr>
        <w:t>)</w:t>
      </w:r>
      <w:r w:rsidRPr="00AD4E56">
        <w:rPr>
          <w:rFonts w:ascii="Times New Roman" w:eastAsia="標楷體" w:hAnsi="標楷體" w:hint="eastAsia"/>
          <w:b/>
          <w:sz w:val="28"/>
          <w:szCs w:val="28"/>
        </w:rPr>
        <w:t>、</w:t>
      </w:r>
    </w:p>
    <w:p w:rsidR="00822189" w:rsidRPr="00AD4E56" w:rsidRDefault="00822189" w:rsidP="00EC7E3C">
      <w:pPr>
        <w:spacing w:line="240" w:lineRule="atLeast"/>
        <w:ind w:left="1401" w:hangingChars="500" w:hanging="1401"/>
        <w:rPr>
          <w:rFonts w:ascii="Times New Roman" w:eastAsia="標楷體" w:hAnsi="標楷體"/>
          <w:b/>
          <w:sz w:val="28"/>
          <w:szCs w:val="28"/>
        </w:rPr>
      </w:pPr>
      <w:r w:rsidRPr="00AD4E56">
        <w:rPr>
          <w:rFonts w:ascii="Times New Roman" w:eastAsia="標楷體" w:hAnsi="標楷體"/>
          <w:b/>
          <w:sz w:val="28"/>
          <w:szCs w:val="28"/>
        </w:rPr>
        <w:t xml:space="preserve">          </w:t>
      </w:r>
      <w:r w:rsidRPr="00AD4E56">
        <w:rPr>
          <w:rFonts w:ascii="Times New Roman" w:eastAsia="標楷體" w:hAnsi="標楷體" w:hint="eastAsia"/>
          <w:b/>
          <w:sz w:val="28"/>
          <w:szCs w:val="28"/>
          <w:lang w:eastAsia="zh-HK"/>
        </w:rPr>
        <w:t>陳宥亘委員</w:t>
      </w:r>
      <w:r>
        <w:rPr>
          <w:rFonts w:ascii="Times New Roman" w:eastAsia="標楷體" w:hAnsi="標楷體"/>
          <w:b/>
          <w:sz w:val="28"/>
          <w:szCs w:val="28"/>
        </w:rPr>
        <w:t>(</w:t>
      </w:r>
      <w:r>
        <w:rPr>
          <w:rFonts w:ascii="Times New Roman" w:eastAsia="標楷體" w:hAnsi="標楷體" w:hint="eastAsia"/>
          <w:b/>
          <w:sz w:val="28"/>
          <w:szCs w:val="28"/>
        </w:rPr>
        <w:t>請假</w:t>
      </w:r>
      <w:r>
        <w:rPr>
          <w:rFonts w:ascii="Times New Roman" w:eastAsia="標楷體" w:hAnsi="標楷體"/>
          <w:b/>
          <w:sz w:val="28"/>
          <w:szCs w:val="28"/>
        </w:rPr>
        <w:t>)</w:t>
      </w:r>
      <w:r w:rsidRPr="00AD4E56">
        <w:rPr>
          <w:rFonts w:ascii="Times New Roman" w:eastAsia="標楷體" w:hAnsi="標楷體" w:hint="eastAsia"/>
          <w:b/>
          <w:sz w:val="28"/>
          <w:szCs w:val="28"/>
        </w:rPr>
        <w:t>、</w:t>
      </w:r>
      <w:r>
        <w:rPr>
          <w:rFonts w:ascii="Times New Roman" w:eastAsia="標楷體" w:hAnsi="標楷體" w:hint="eastAsia"/>
          <w:b/>
          <w:sz w:val="28"/>
          <w:szCs w:val="28"/>
        </w:rPr>
        <w:t>馮</w:t>
      </w:r>
      <w:r w:rsidRPr="00AD4E56">
        <w:rPr>
          <w:rFonts w:ascii="Times New Roman" w:eastAsia="標楷體" w:hAnsi="標楷體" w:hint="eastAsia"/>
          <w:b/>
          <w:sz w:val="28"/>
          <w:szCs w:val="28"/>
        </w:rPr>
        <w:t>包晶瀅委員、</w:t>
      </w:r>
      <w:r w:rsidRPr="00AD4E56">
        <w:rPr>
          <w:rFonts w:ascii="Times New Roman" w:eastAsia="標楷體" w:hAnsi="標楷體" w:hint="eastAsia"/>
          <w:b/>
          <w:sz w:val="28"/>
          <w:szCs w:val="28"/>
          <w:lang w:eastAsia="zh-HK"/>
        </w:rPr>
        <w:t>陸文德委員</w:t>
      </w:r>
      <w:r>
        <w:rPr>
          <w:rFonts w:ascii="Times New Roman" w:eastAsia="標楷體" w:hAnsi="標楷體"/>
          <w:b/>
          <w:sz w:val="28"/>
          <w:szCs w:val="28"/>
        </w:rPr>
        <w:t>(</w:t>
      </w:r>
      <w:r>
        <w:rPr>
          <w:rFonts w:ascii="Times New Roman" w:eastAsia="標楷體" w:hAnsi="標楷體" w:hint="eastAsia"/>
          <w:b/>
          <w:sz w:val="28"/>
          <w:szCs w:val="28"/>
        </w:rPr>
        <w:t>請假</w:t>
      </w:r>
      <w:r>
        <w:rPr>
          <w:rFonts w:ascii="Times New Roman" w:eastAsia="標楷體" w:hAnsi="標楷體"/>
          <w:b/>
          <w:sz w:val="28"/>
          <w:szCs w:val="28"/>
        </w:rPr>
        <w:t>)</w:t>
      </w:r>
      <w:r w:rsidRPr="007A69E4">
        <w:rPr>
          <w:rFonts w:ascii="Times New Roman" w:eastAsia="標楷體" w:hAnsi="Times New Roman"/>
          <w:sz w:val="28"/>
          <w:szCs w:val="28"/>
          <w:lang w:eastAsia="zh-HK"/>
        </w:rPr>
        <w:t xml:space="preserve"> </w:t>
      </w:r>
      <w:r>
        <w:rPr>
          <w:rFonts w:ascii="Times New Roman" w:eastAsia="標楷體" w:hAnsi="Times New Roman" w:hint="eastAsia"/>
          <w:sz w:val="28"/>
          <w:szCs w:val="28"/>
          <w:lang w:eastAsia="zh-HK"/>
        </w:rPr>
        <w:t>。</w:t>
      </w:r>
    </w:p>
    <w:p w:rsidR="00822189" w:rsidRPr="00AD4E56" w:rsidRDefault="00822189" w:rsidP="007E79CF">
      <w:pPr>
        <w:spacing w:line="240" w:lineRule="atLeast"/>
        <w:ind w:left="1401" w:hangingChars="500" w:hanging="1401"/>
        <w:rPr>
          <w:rFonts w:ascii="Times New Roman" w:eastAsia="標楷體" w:hAnsi="標楷體"/>
          <w:b/>
          <w:sz w:val="28"/>
          <w:szCs w:val="28"/>
        </w:rPr>
      </w:pPr>
      <w:r w:rsidRPr="00AD4E56">
        <w:rPr>
          <w:rFonts w:ascii="Times New Roman" w:eastAsia="標楷體" w:hAnsi="標楷體" w:hint="eastAsia"/>
          <w:b/>
          <w:sz w:val="28"/>
          <w:szCs w:val="28"/>
        </w:rPr>
        <w:t>列席人員：</w:t>
      </w:r>
      <w:r w:rsidRPr="00AD4E56">
        <w:rPr>
          <w:rFonts w:ascii="Times New Roman" w:eastAsia="標楷體" w:hAnsi="標楷體" w:hint="eastAsia"/>
          <w:b/>
          <w:sz w:val="28"/>
          <w:szCs w:val="28"/>
          <w:lang w:eastAsia="zh-HK"/>
        </w:rPr>
        <w:t>通識中心</w:t>
      </w:r>
      <w:r>
        <w:rPr>
          <w:rFonts w:ascii="Times New Roman" w:eastAsia="標楷體" w:hAnsi="標楷體"/>
          <w:b/>
          <w:sz w:val="28"/>
          <w:szCs w:val="28"/>
        </w:rPr>
        <w:t xml:space="preserve"> (</w:t>
      </w:r>
      <w:r>
        <w:rPr>
          <w:rFonts w:ascii="Times New Roman" w:eastAsia="標楷體" w:hAnsi="標楷體" w:hint="eastAsia"/>
          <w:b/>
          <w:sz w:val="28"/>
          <w:szCs w:val="28"/>
        </w:rPr>
        <w:t>黃芷翎代</w:t>
      </w:r>
      <w:r>
        <w:rPr>
          <w:rFonts w:ascii="Times New Roman" w:eastAsia="標楷體" w:hAnsi="標楷體"/>
          <w:b/>
          <w:sz w:val="28"/>
          <w:szCs w:val="28"/>
        </w:rPr>
        <w:t>)</w:t>
      </w:r>
      <w:r w:rsidRPr="00AD4E56">
        <w:rPr>
          <w:rFonts w:ascii="Times New Roman" w:eastAsia="標楷體" w:hAnsi="標楷體" w:hint="eastAsia"/>
          <w:b/>
          <w:sz w:val="28"/>
          <w:szCs w:val="28"/>
        </w:rPr>
        <w:t>、</w:t>
      </w:r>
      <w:r w:rsidRPr="00AD4E56">
        <w:rPr>
          <w:rFonts w:ascii="Times New Roman" w:eastAsia="標楷體" w:hAnsi="標楷體" w:hint="eastAsia"/>
          <w:b/>
          <w:sz w:val="28"/>
          <w:szCs w:val="28"/>
          <w:lang w:eastAsia="zh-HK"/>
        </w:rPr>
        <w:t>圖資處</w:t>
      </w:r>
      <w:r w:rsidRPr="00AD4E56">
        <w:rPr>
          <w:rFonts w:ascii="Times New Roman" w:eastAsia="標楷體" w:hAnsi="標楷體" w:hint="eastAsia"/>
          <w:b/>
          <w:sz w:val="28"/>
          <w:szCs w:val="28"/>
        </w:rPr>
        <w:t>謝志昌組長</w:t>
      </w:r>
    </w:p>
    <w:p w:rsidR="00822189" w:rsidRDefault="00822189" w:rsidP="007E79CF">
      <w:pPr>
        <w:rPr>
          <w:rFonts w:ascii="Times New Roman" w:eastAsia="標楷體" w:hAnsi="Times New Roman"/>
          <w:b/>
          <w:sz w:val="28"/>
          <w:szCs w:val="28"/>
        </w:rPr>
      </w:pPr>
      <w:r>
        <w:rPr>
          <w:rFonts w:ascii="Times New Roman" w:eastAsia="標楷體" w:hAnsi="標楷體" w:hint="eastAsia"/>
          <w:b/>
          <w:sz w:val="28"/>
          <w:szCs w:val="28"/>
        </w:rPr>
        <w:t>記錄人員：</w:t>
      </w:r>
      <w:r>
        <w:rPr>
          <w:rFonts w:ascii="標楷體" w:eastAsia="標楷體" w:hAnsi="標楷體" w:hint="eastAsia"/>
          <w:b/>
          <w:sz w:val="28"/>
          <w:szCs w:val="28"/>
        </w:rPr>
        <w:t>郭安佳</w:t>
      </w:r>
    </w:p>
    <w:p w:rsidR="00822189" w:rsidRDefault="00822189" w:rsidP="00B95CF5">
      <w:pPr>
        <w:pStyle w:val="ListParagraph"/>
        <w:ind w:leftChars="0" w:left="0"/>
        <w:rPr>
          <w:rFonts w:ascii="Times New Roman" w:eastAsia="標楷體" w:hAnsi="標楷體"/>
          <w:b/>
          <w:sz w:val="28"/>
          <w:szCs w:val="28"/>
        </w:rPr>
      </w:pPr>
      <w:r>
        <w:rPr>
          <w:rFonts w:ascii="Times New Roman" w:eastAsia="標楷體" w:hAnsi="標楷體" w:hint="eastAsia"/>
          <w:b/>
          <w:color w:val="000000"/>
          <w:sz w:val="28"/>
          <w:szCs w:val="28"/>
        </w:rPr>
        <w:t>壹、主席致詞</w:t>
      </w:r>
      <w:r>
        <w:rPr>
          <w:rFonts w:ascii="Times New Roman" w:eastAsia="標楷體" w:hAnsi="標楷體" w:hint="eastAsia"/>
          <w:b/>
          <w:sz w:val="28"/>
          <w:szCs w:val="28"/>
        </w:rPr>
        <w:t>：宣佈開會</w:t>
      </w:r>
      <w:r>
        <w:rPr>
          <w:rFonts w:ascii="Times New Roman" w:eastAsia="標楷體" w:hAnsi="Times New Roman" w:hint="eastAsia"/>
          <w:sz w:val="28"/>
          <w:szCs w:val="28"/>
          <w:lang w:eastAsia="zh-HK"/>
        </w:rPr>
        <w:t>。</w:t>
      </w:r>
    </w:p>
    <w:p w:rsidR="00822189" w:rsidRPr="009113C9" w:rsidRDefault="00822189" w:rsidP="009113C9">
      <w:pPr>
        <w:pStyle w:val="ListParagraph"/>
        <w:ind w:leftChars="0" w:left="0"/>
        <w:rPr>
          <w:rFonts w:ascii="Times New Roman" w:eastAsia="標楷體" w:hAnsi="標楷體"/>
          <w:b/>
          <w:color w:val="000000"/>
          <w:sz w:val="28"/>
          <w:szCs w:val="28"/>
        </w:rPr>
      </w:pPr>
      <w:r w:rsidRPr="009113C9">
        <w:rPr>
          <w:rFonts w:ascii="Times New Roman" w:eastAsia="標楷體" w:hAnsi="標楷體" w:hint="eastAsia"/>
          <w:b/>
          <w:color w:val="000000"/>
          <w:sz w:val="28"/>
          <w:szCs w:val="28"/>
        </w:rPr>
        <w:t>貳、管理代表</w:t>
      </w:r>
      <w:r>
        <w:rPr>
          <w:rFonts w:ascii="Times New Roman" w:eastAsia="標楷體" w:hAnsi="標楷體" w:hint="eastAsia"/>
          <w:b/>
          <w:color w:val="000000"/>
          <w:sz w:val="28"/>
          <w:szCs w:val="28"/>
          <w:lang w:eastAsia="zh-HK"/>
        </w:rPr>
        <w:t>陳信福</w:t>
      </w:r>
      <w:r w:rsidRPr="009113C9">
        <w:rPr>
          <w:rFonts w:ascii="Times New Roman" w:eastAsia="標楷體" w:hAnsi="標楷體" w:hint="eastAsia"/>
          <w:b/>
          <w:color w:val="000000"/>
          <w:sz w:val="28"/>
          <w:szCs w:val="28"/>
        </w:rPr>
        <w:t>報告：</w:t>
      </w:r>
      <w:r w:rsidRPr="009113C9">
        <w:rPr>
          <w:rFonts w:ascii="Times New Roman" w:eastAsia="標楷體" w:hAnsi="標楷體"/>
          <w:b/>
          <w:color w:val="000000"/>
          <w:sz w:val="28"/>
          <w:szCs w:val="28"/>
        </w:rPr>
        <w:t>(</w:t>
      </w:r>
      <w:r w:rsidRPr="009113C9">
        <w:rPr>
          <w:rFonts w:ascii="Times New Roman" w:eastAsia="標楷體" w:hAnsi="標楷體" w:hint="eastAsia"/>
          <w:b/>
          <w:color w:val="000000"/>
          <w:sz w:val="28"/>
          <w:szCs w:val="28"/>
        </w:rPr>
        <w:t>詳開會簡報略</w:t>
      </w:r>
      <w:r w:rsidRPr="009113C9">
        <w:rPr>
          <w:rFonts w:ascii="Times New Roman" w:eastAsia="標楷體" w:hAnsi="標楷體"/>
          <w:b/>
          <w:color w:val="000000"/>
          <w:sz w:val="28"/>
          <w:szCs w:val="28"/>
        </w:rPr>
        <w:t>)</w:t>
      </w:r>
    </w:p>
    <w:p w:rsidR="00822189" w:rsidRDefault="00822189" w:rsidP="00F8280F">
      <w:pPr>
        <w:pStyle w:val="ListParagraph"/>
        <w:numPr>
          <w:ilvl w:val="0"/>
          <w:numId w:val="17"/>
        </w:numPr>
        <w:spacing w:line="440" w:lineRule="exact"/>
        <w:ind w:leftChars="0" w:left="992" w:hanging="567"/>
        <w:rPr>
          <w:rFonts w:ascii="Times New Roman" w:eastAsia="標楷體" w:hAnsi="Times New Roman"/>
          <w:sz w:val="28"/>
          <w:szCs w:val="28"/>
          <w:lang w:eastAsia="zh-HK"/>
        </w:rPr>
      </w:pPr>
      <w:r w:rsidRPr="007E79CF">
        <w:rPr>
          <w:rFonts w:ascii="Times New Roman" w:eastAsia="標楷體" w:hAnsi="Times New Roman" w:hint="eastAsia"/>
          <w:sz w:val="28"/>
          <w:szCs w:val="28"/>
          <w:lang w:eastAsia="zh-HK"/>
        </w:rPr>
        <w:t>簡</w:t>
      </w:r>
      <w:r>
        <w:rPr>
          <w:rFonts w:ascii="Times New Roman" w:eastAsia="標楷體" w:hAnsi="Times New Roman" w:hint="eastAsia"/>
          <w:sz w:val="28"/>
          <w:szCs w:val="28"/>
          <w:lang w:eastAsia="zh-HK"/>
        </w:rPr>
        <w:t>報第</w:t>
      </w:r>
      <w:r>
        <w:rPr>
          <w:rFonts w:ascii="Times New Roman" w:eastAsia="標楷體" w:hAnsi="Times New Roman"/>
          <w:sz w:val="28"/>
          <w:szCs w:val="28"/>
          <w:lang w:eastAsia="zh-HK"/>
        </w:rPr>
        <w:t>4</w:t>
      </w:r>
      <w:r>
        <w:rPr>
          <w:rFonts w:ascii="Times New Roman" w:eastAsia="標楷體" w:hAnsi="Times New Roman" w:hint="eastAsia"/>
          <w:sz w:val="28"/>
          <w:szCs w:val="28"/>
          <w:lang w:eastAsia="zh-HK"/>
        </w:rPr>
        <w:t>頁</w:t>
      </w:r>
      <w:r w:rsidRPr="007E79CF">
        <w:rPr>
          <w:rFonts w:ascii="Times New Roman" w:eastAsia="標楷體" w:hAnsi="Times New Roman" w:hint="eastAsia"/>
          <w:sz w:val="28"/>
          <w:szCs w:val="28"/>
          <w:lang w:eastAsia="zh-HK"/>
        </w:rPr>
        <w:t>「</w:t>
      </w:r>
      <w:r w:rsidRPr="00D411A3">
        <w:rPr>
          <w:rFonts w:ascii="Times New Roman" w:eastAsia="標楷體" w:hAnsi="Times New Roman" w:hint="eastAsia"/>
          <w:sz w:val="28"/>
          <w:szCs w:val="28"/>
          <w:lang w:eastAsia="zh-HK"/>
        </w:rPr>
        <w:t>用電管理</w:t>
      </w:r>
      <w:r w:rsidRPr="00D411A3">
        <w:rPr>
          <w:rFonts w:ascii="Times New Roman" w:eastAsia="標楷體" w:hAnsi="Times New Roman"/>
          <w:sz w:val="28"/>
          <w:szCs w:val="28"/>
          <w:lang w:eastAsia="zh-HK"/>
        </w:rPr>
        <w:t>KPI</w:t>
      </w:r>
      <w:r w:rsidRPr="00D411A3">
        <w:rPr>
          <w:rFonts w:ascii="Times New Roman" w:eastAsia="標楷體" w:hAnsi="Times New Roman" w:hint="eastAsia"/>
          <w:sz w:val="28"/>
          <w:szCs w:val="28"/>
          <w:lang w:eastAsia="zh-HK"/>
        </w:rPr>
        <w:t>請增加電費比較情形</w:t>
      </w:r>
      <w:r w:rsidRPr="007E79CF">
        <w:rPr>
          <w:rFonts w:ascii="Times New Roman" w:eastAsia="標楷體" w:hAnsi="Times New Roman" w:hint="eastAsia"/>
          <w:sz w:val="28"/>
          <w:szCs w:val="28"/>
          <w:lang w:eastAsia="zh-HK"/>
        </w:rPr>
        <w:t>」</w:t>
      </w:r>
      <w:r>
        <w:rPr>
          <w:rFonts w:ascii="Times New Roman" w:eastAsia="標楷體" w:hAnsi="Times New Roman" w:hint="eastAsia"/>
          <w:sz w:val="28"/>
          <w:szCs w:val="28"/>
          <w:lang w:eastAsia="zh-HK"/>
        </w:rPr>
        <w:t>列為持續追蹤事項，</w:t>
      </w:r>
      <w:r>
        <w:rPr>
          <w:rFonts w:ascii="Times New Roman" w:eastAsia="標楷體" w:hAnsi="Times New Roman" w:hint="eastAsia"/>
          <w:sz w:val="28"/>
          <w:szCs w:val="28"/>
        </w:rPr>
        <w:t>並</w:t>
      </w:r>
      <w:r>
        <w:rPr>
          <w:rFonts w:ascii="Times New Roman" w:eastAsia="標楷體" w:hAnsi="Times New Roman" w:hint="eastAsia"/>
          <w:sz w:val="28"/>
          <w:szCs w:val="28"/>
          <w:lang w:eastAsia="zh-HK"/>
        </w:rPr>
        <w:t>於</w:t>
      </w:r>
      <w:r>
        <w:rPr>
          <w:rFonts w:ascii="Times New Roman" w:eastAsia="標楷體" w:hAnsi="Times New Roman" w:hint="eastAsia"/>
          <w:sz w:val="28"/>
          <w:szCs w:val="28"/>
        </w:rPr>
        <w:t>總</w:t>
      </w:r>
      <w:r>
        <w:rPr>
          <w:rFonts w:ascii="Times New Roman" w:eastAsia="標楷體" w:hAnsi="Times New Roman" w:hint="eastAsia"/>
          <w:sz w:val="28"/>
          <w:szCs w:val="28"/>
          <w:lang w:eastAsia="zh-HK"/>
        </w:rPr>
        <w:t>處務會議討論電費公告於總務處網頁之可行性，</w:t>
      </w:r>
      <w:r>
        <w:rPr>
          <w:rFonts w:ascii="Times New Roman" w:eastAsia="標楷體" w:hAnsi="Times New Roman" w:hint="eastAsia"/>
          <w:sz w:val="28"/>
          <w:szCs w:val="28"/>
        </w:rPr>
        <w:t>也</w:t>
      </w:r>
      <w:r>
        <w:rPr>
          <w:rFonts w:ascii="Times New Roman" w:eastAsia="標楷體" w:hAnsi="Times New Roman" w:hint="eastAsia"/>
          <w:sz w:val="28"/>
          <w:szCs w:val="28"/>
          <w:lang w:eastAsia="zh-HK"/>
        </w:rPr>
        <w:t>邀請副學務長一起討論。</w:t>
      </w:r>
    </w:p>
    <w:p w:rsidR="00822189" w:rsidRDefault="00822189" w:rsidP="00F8280F">
      <w:pPr>
        <w:pStyle w:val="ListParagraph"/>
        <w:numPr>
          <w:ilvl w:val="0"/>
          <w:numId w:val="17"/>
        </w:numPr>
        <w:spacing w:line="440" w:lineRule="exact"/>
        <w:ind w:leftChars="0" w:left="992" w:hanging="567"/>
        <w:rPr>
          <w:rFonts w:ascii="Times New Roman" w:eastAsia="標楷體" w:hAnsi="Times New Roman"/>
          <w:sz w:val="28"/>
          <w:szCs w:val="28"/>
          <w:lang w:eastAsia="zh-HK"/>
        </w:rPr>
      </w:pPr>
      <w:r w:rsidRPr="007E79CF">
        <w:rPr>
          <w:rFonts w:ascii="Times New Roman" w:eastAsia="標楷體" w:hAnsi="Times New Roman" w:hint="eastAsia"/>
          <w:sz w:val="28"/>
          <w:szCs w:val="28"/>
          <w:lang w:eastAsia="zh-HK"/>
        </w:rPr>
        <w:t>簡</w:t>
      </w:r>
      <w:r>
        <w:rPr>
          <w:rFonts w:ascii="Times New Roman" w:eastAsia="標楷體" w:hAnsi="Times New Roman" w:hint="eastAsia"/>
          <w:sz w:val="28"/>
          <w:szCs w:val="28"/>
          <w:lang w:eastAsia="zh-HK"/>
        </w:rPr>
        <w:t>報第</w:t>
      </w:r>
      <w:r>
        <w:rPr>
          <w:rFonts w:ascii="Times New Roman" w:eastAsia="標楷體" w:hAnsi="Times New Roman"/>
          <w:sz w:val="28"/>
          <w:szCs w:val="28"/>
          <w:lang w:eastAsia="zh-HK"/>
        </w:rPr>
        <w:t>5</w:t>
      </w:r>
      <w:r>
        <w:rPr>
          <w:rFonts w:ascii="Times New Roman" w:eastAsia="標楷體" w:hAnsi="Times New Roman" w:hint="eastAsia"/>
          <w:sz w:val="28"/>
          <w:szCs w:val="28"/>
          <w:lang w:eastAsia="zh-HK"/>
        </w:rPr>
        <w:t>頁</w:t>
      </w:r>
      <w:r w:rsidRPr="007E79CF">
        <w:rPr>
          <w:rFonts w:ascii="Times New Roman" w:eastAsia="標楷體" w:hAnsi="Times New Roman" w:hint="eastAsia"/>
          <w:sz w:val="28"/>
          <w:szCs w:val="28"/>
          <w:lang w:eastAsia="zh-HK"/>
        </w:rPr>
        <w:t>「</w:t>
      </w:r>
      <w:r w:rsidRPr="00F8280F">
        <w:rPr>
          <w:rFonts w:ascii="Times New Roman" w:eastAsia="標楷體" w:hAnsi="Times New Roman" w:hint="eastAsia"/>
          <w:sz w:val="28"/>
          <w:szCs w:val="28"/>
          <w:lang w:eastAsia="zh-HK"/>
        </w:rPr>
        <w:t>請於</w:t>
      </w:r>
      <w:r w:rsidRPr="00F8280F">
        <w:rPr>
          <w:rFonts w:ascii="Times New Roman" w:eastAsia="標楷體" w:hAnsi="Times New Roman"/>
          <w:sz w:val="28"/>
          <w:szCs w:val="28"/>
          <w:lang w:eastAsia="zh-HK"/>
        </w:rPr>
        <w:t>EUI</w:t>
      </w:r>
      <w:r w:rsidRPr="00F8280F">
        <w:rPr>
          <w:rFonts w:ascii="Times New Roman" w:eastAsia="標楷體" w:hAnsi="Times New Roman" w:hint="eastAsia"/>
          <w:sz w:val="28"/>
          <w:szCs w:val="28"/>
          <w:lang w:eastAsia="zh-HK"/>
        </w:rPr>
        <w:t>註記說明每棟用電監控之限制性</w:t>
      </w:r>
      <w:r w:rsidRPr="007E79CF">
        <w:rPr>
          <w:rFonts w:ascii="Times New Roman" w:eastAsia="標楷體" w:hAnsi="Times New Roman" w:hint="eastAsia"/>
          <w:sz w:val="28"/>
          <w:szCs w:val="28"/>
          <w:lang w:eastAsia="zh-HK"/>
        </w:rPr>
        <w:t>」</w:t>
      </w:r>
      <w:r>
        <w:rPr>
          <w:rFonts w:ascii="Times New Roman" w:eastAsia="標楷體" w:hAnsi="Times New Roman" w:hint="eastAsia"/>
          <w:sz w:val="28"/>
          <w:szCs w:val="28"/>
          <w:lang w:eastAsia="zh-HK"/>
        </w:rPr>
        <w:t>列為持續追蹤事項。</w:t>
      </w:r>
    </w:p>
    <w:p w:rsidR="00822189" w:rsidRDefault="00822189" w:rsidP="00482E29">
      <w:pPr>
        <w:pStyle w:val="ListParagraph"/>
        <w:numPr>
          <w:ilvl w:val="0"/>
          <w:numId w:val="17"/>
        </w:numPr>
        <w:spacing w:line="440" w:lineRule="exact"/>
        <w:ind w:leftChars="0" w:left="992" w:hanging="567"/>
        <w:rPr>
          <w:rFonts w:ascii="Times New Roman" w:eastAsia="標楷體" w:hAnsi="Times New Roman"/>
          <w:sz w:val="28"/>
          <w:szCs w:val="28"/>
          <w:lang w:eastAsia="zh-HK"/>
        </w:rPr>
      </w:pPr>
      <w:r w:rsidRPr="007E79CF">
        <w:rPr>
          <w:rFonts w:ascii="Times New Roman" w:eastAsia="標楷體" w:hAnsi="Times New Roman" w:hint="eastAsia"/>
          <w:sz w:val="28"/>
          <w:szCs w:val="28"/>
          <w:lang w:eastAsia="zh-HK"/>
        </w:rPr>
        <w:t>簡</w:t>
      </w:r>
      <w:r>
        <w:rPr>
          <w:rFonts w:ascii="Times New Roman" w:eastAsia="標楷體" w:hAnsi="Times New Roman" w:hint="eastAsia"/>
          <w:sz w:val="28"/>
          <w:szCs w:val="28"/>
          <w:lang w:eastAsia="zh-HK"/>
        </w:rPr>
        <w:t>報第</w:t>
      </w:r>
      <w:r>
        <w:rPr>
          <w:rFonts w:ascii="Times New Roman" w:eastAsia="標楷體" w:hAnsi="Times New Roman"/>
          <w:sz w:val="28"/>
          <w:szCs w:val="28"/>
          <w:lang w:eastAsia="zh-HK"/>
        </w:rPr>
        <w:t>7</w:t>
      </w:r>
      <w:r>
        <w:rPr>
          <w:rFonts w:ascii="Times New Roman" w:eastAsia="標楷體" w:hAnsi="Times New Roman" w:hint="eastAsia"/>
          <w:sz w:val="28"/>
          <w:szCs w:val="28"/>
          <w:lang w:eastAsia="zh-HK"/>
        </w:rPr>
        <w:t>頁用電顯示板依規劃上傳後結案。</w:t>
      </w:r>
    </w:p>
    <w:p w:rsidR="00822189" w:rsidRDefault="00822189" w:rsidP="00482E29">
      <w:pPr>
        <w:pStyle w:val="ListParagraph"/>
        <w:numPr>
          <w:ilvl w:val="0"/>
          <w:numId w:val="17"/>
        </w:numPr>
        <w:spacing w:line="440" w:lineRule="exact"/>
        <w:ind w:leftChars="0" w:left="992" w:hanging="567"/>
        <w:rPr>
          <w:rFonts w:ascii="Times New Roman" w:eastAsia="標楷體" w:hAnsi="Times New Roman"/>
          <w:sz w:val="28"/>
          <w:szCs w:val="28"/>
          <w:lang w:eastAsia="zh-HK"/>
        </w:rPr>
      </w:pPr>
      <w:r w:rsidRPr="007E79CF">
        <w:rPr>
          <w:rFonts w:ascii="Times New Roman" w:eastAsia="標楷體" w:hAnsi="Times New Roman" w:hint="eastAsia"/>
          <w:sz w:val="28"/>
          <w:szCs w:val="28"/>
          <w:lang w:eastAsia="zh-HK"/>
        </w:rPr>
        <w:t>簡</w:t>
      </w:r>
      <w:r>
        <w:rPr>
          <w:rFonts w:ascii="Times New Roman" w:eastAsia="標楷體" w:hAnsi="Times New Roman" w:hint="eastAsia"/>
          <w:sz w:val="28"/>
          <w:szCs w:val="28"/>
          <w:lang w:eastAsia="zh-HK"/>
        </w:rPr>
        <w:t>報第</w:t>
      </w:r>
      <w:r>
        <w:rPr>
          <w:rFonts w:ascii="Times New Roman" w:eastAsia="標楷體" w:hAnsi="Times New Roman"/>
          <w:sz w:val="28"/>
          <w:szCs w:val="28"/>
          <w:lang w:eastAsia="zh-HK"/>
        </w:rPr>
        <w:t>9</w:t>
      </w:r>
      <w:r>
        <w:rPr>
          <w:rFonts w:ascii="Times New Roman" w:eastAsia="標楷體" w:hAnsi="Times New Roman" w:hint="eastAsia"/>
          <w:sz w:val="28"/>
          <w:szCs w:val="28"/>
          <w:lang w:eastAsia="zh-HK"/>
        </w:rPr>
        <w:t>頁</w:t>
      </w:r>
      <w:r w:rsidRPr="007E79CF">
        <w:rPr>
          <w:rFonts w:ascii="Times New Roman" w:eastAsia="標楷體" w:hAnsi="Times New Roman" w:hint="eastAsia"/>
          <w:sz w:val="28"/>
          <w:szCs w:val="28"/>
          <w:lang w:eastAsia="zh-HK"/>
        </w:rPr>
        <w:t>「</w:t>
      </w:r>
      <w:r w:rsidRPr="005A6D59">
        <w:rPr>
          <w:rFonts w:ascii="Times New Roman" w:eastAsia="標楷體" w:hAnsi="Times New Roman" w:hint="eastAsia"/>
          <w:sz w:val="28"/>
          <w:szCs w:val="28"/>
          <w:lang w:eastAsia="zh-HK"/>
        </w:rPr>
        <w:t>國研</w:t>
      </w:r>
      <w:r w:rsidRPr="005A6D59">
        <w:rPr>
          <w:rFonts w:ascii="Times New Roman" w:eastAsia="標楷體" w:hAnsi="Times New Roman"/>
          <w:sz w:val="28"/>
          <w:szCs w:val="28"/>
          <w:lang w:eastAsia="zh-HK"/>
        </w:rPr>
        <w:t>10~12</w:t>
      </w:r>
      <w:r w:rsidRPr="005A6D59">
        <w:rPr>
          <w:rFonts w:ascii="Times New Roman" w:eastAsia="標楷體" w:hAnsi="Times New Roman" w:hint="eastAsia"/>
          <w:sz w:val="28"/>
          <w:szCs w:val="28"/>
          <w:lang w:eastAsia="zh-HK"/>
        </w:rPr>
        <w:t>樓附設醫院空調用電，請先了解未限時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、</w:t>
      </w:r>
      <w:r w:rsidRPr="005A6D59">
        <w:rPr>
          <w:rFonts w:ascii="Times New Roman" w:eastAsia="標楷體" w:hAnsi="Times New Roman" w:hint="eastAsia"/>
          <w:sz w:val="28"/>
          <w:szCs w:val="28"/>
          <w:lang w:eastAsia="zh-HK"/>
        </w:rPr>
        <w:t>未控溫原因，再討論後續作法</w:t>
      </w:r>
      <w:r w:rsidRPr="007E79CF">
        <w:rPr>
          <w:rFonts w:ascii="Times New Roman" w:eastAsia="標楷體" w:hAnsi="Times New Roman" w:hint="eastAsia"/>
          <w:sz w:val="28"/>
          <w:szCs w:val="28"/>
          <w:lang w:eastAsia="zh-HK"/>
        </w:rPr>
        <w:t>」</w:t>
      </w:r>
      <w:r>
        <w:rPr>
          <w:rFonts w:ascii="Times New Roman" w:eastAsia="標楷體" w:hAnsi="Times New Roman" w:hint="eastAsia"/>
          <w:sz w:val="28"/>
          <w:szCs w:val="28"/>
          <w:lang w:eastAsia="zh-HK"/>
        </w:rPr>
        <w:t>列為持續追蹤事項，請總務處調閱</w:t>
      </w:r>
      <w:r w:rsidRPr="005A6D59">
        <w:rPr>
          <w:rFonts w:ascii="Times New Roman" w:eastAsia="標楷體" w:hAnsi="Times New Roman" w:hint="eastAsia"/>
          <w:sz w:val="28"/>
          <w:szCs w:val="28"/>
          <w:lang w:eastAsia="zh-HK"/>
        </w:rPr>
        <w:t>國研</w:t>
      </w:r>
      <w:r w:rsidRPr="005A6D59">
        <w:rPr>
          <w:rFonts w:ascii="Times New Roman" w:eastAsia="標楷體" w:hAnsi="Times New Roman"/>
          <w:sz w:val="28"/>
          <w:szCs w:val="28"/>
          <w:lang w:eastAsia="zh-HK"/>
        </w:rPr>
        <w:t>10~12</w:t>
      </w:r>
      <w:r w:rsidRPr="005A6D59">
        <w:rPr>
          <w:rFonts w:ascii="Times New Roman" w:eastAsia="標楷體" w:hAnsi="Times New Roman" w:hint="eastAsia"/>
          <w:sz w:val="28"/>
          <w:szCs w:val="28"/>
          <w:lang w:eastAsia="zh-HK"/>
        </w:rPr>
        <w:t>樓</w:t>
      </w:r>
      <w:r>
        <w:rPr>
          <w:rFonts w:ascii="Times New Roman" w:eastAsia="標楷體" w:hAnsi="Times New Roman" w:hint="eastAsia"/>
          <w:sz w:val="28"/>
          <w:szCs w:val="28"/>
          <w:lang w:eastAsia="zh-HK"/>
        </w:rPr>
        <w:t>平面圖，</w:t>
      </w:r>
      <w:r w:rsidRPr="00015D69">
        <w:rPr>
          <w:rFonts w:ascii="Times New Roman" w:eastAsia="標楷體" w:hAnsi="Times New Roman" w:hint="eastAsia"/>
          <w:sz w:val="28"/>
          <w:szCs w:val="28"/>
          <w:lang w:eastAsia="zh-HK"/>
        </w:rPr>
        <w:t>瞭解未限時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、</w:t>
      </w:r>
      <w:r w:rsidRPr="00015D69">
        <w:rPr>
          <w:rFonts w:ascii="Times New Roman" w:eastAsia="標楷體" w:hAnsi="Times New Roman" w:hint="eastAsia"/>
          <w:sz w:val="28"/>
          <w:szCs w:val="28"/>
          <w:lang w:eastAsia="zh-HK"/>
        </w:rPr>
        <w:t>未控溫原因</w:t>
      </w:r>
      <w:r>
        <w:rPr>
          <w:rFonts w:ascii="Times New Roman" w:eastAsia="標楷體" w:hAnsi="Times New Roman" w:hint="eastAsia"/>
          <w:sz w:val="28"/>
          <w:szCs w:val="28"/>
          <w:lang w:eastAsia="zh-HK"/>
        </w:rPr>
        <w:t>，並</w:t>
      </w:r>
      <w:r w:rsidRPr="00015D69">
        <w:rPr>
          <w:rFonts w:ascii="Times New Roman" w:eastAsia="標楷體" w:hAnsi="Times New Roman" w:hint="eastAsia"/>
          <w:sz w:val="28"/>
          <w:szCs w:val="28"/>
          <w:lang w:eastAsia="zh-HK"/>
        </w:rPr>
        <w:t>釐清管理責任後，提</w:t>
      </w:r>
      <w:r>
        <w:rPr>
          <w:rFonts w:ascii="Times New Roman" w:eastAsia="標楷體" w:hAnsi="Times New Roman" w:hint="eastAsia"/>
          <w:sz w:val="28"/>
          <w:szCs w:val="28"/>
        </w:rPr>
        <w:t>總</w:t>
      </w:r>
      <w:r w:rsidRPr="00015D69">
        <w:rPr>
          <w:rFonts w:ascii="Times New Roman" w:eastAsia="標楷體" w:hAnsi="Times New Roman" w:hint="eastAsia"/>
          <w:sz w:val="28"/>
          <w:szCs w:val="28"/>
          <w:lang w:eastAsia="zh-HK"/>
        </w:rPr>
        <w:t>處務會議討論。</w:t>
      </w:r>
    </w:p>
    <w:p w:rsidR="00822189" w:rsidRDefault="00822189" w:rsidP="00556FE1">
      <w:pPr>
        <w:pStyle w:val="ListParagraph"/>
        <w:numPr>
          <w:ilvl w:val="0"/>
          <w:numId w:val="17"/>
        </w:numPr>
        <w:spacing w:line="440" w:lineRule="exact"/>
        <w:ind w:leftChars="0" w:left="992" w:hanging="567"/>
        <w:rPr>
          <w:rFonts w:ascii="Times New Roman" w:eastAsia="標楷體" w:hAnsi="Times New Roman"/>
          <w:sz w:val="28"/>
          <w:szCs w:val="28"/>
          <w:lang w:eastAsia="zh-HK"/>
        </w:rPr>
      </w:pPr>
      <w:r w:rsidRPr="007E79CF">
        <w:rPr>
          <w:rFonts w:ascii="Times New Roman" w:eastAsia="標楷體" w:hAnsi="Times New Roman" w:hint="eastAsia"/>
          <w:sz w:val="28"/>
          <w:szCs w:val="28"/>
          <w:lang w:eastAsia="zh-HK"/>
        </w:rPr>
        <w:t>簡</w:t>
      </w:r>
      <w:r>
        <w:rPr>
          <w:rFonts w:ascii="Times New Roman" w:eastAsia="標楷體" w:hAnsi="Times New Roman" w:hint="eastAsia"/>
          <w:sz w:val="28"/>
          <w:szCs w:val="28"/>
          <w:lang w:eastAsia="zh-HK"/>
        </w:rPr>
        <w:t>報第</w:t>
      </w:r>
      <w:r>
        <w:rPr>
          <w:rFonts w:ascii="Times New Roman" w:eastAsia="標楷體" w:hAnsi="Times New Roman"/>
          <w:sz w:val="28"/>
          <w:szCs w:val="28"/>
          <w:lang w:eastAsia="zh-HK"/>
        </w:rPr>
        <w:t>9</w:t>
      </w:r>
      <w:r>
        <w:rPr>
          <w:rFonts w:ascii="Times New Roman" w:eastAsia="標楷體" w:hAnsi="Times New Roman" w:hint="eastAsia"/>
          <w:sz w:val="28"/>
          <w:szCs w:val="28"/>
          <w:lang w:eastAsia="zh-HK"/>
        </w:rPr>
        <w:t>頁</w:t>
      </w:r>
      <w:r w:rsidRPr="007E79CF">
        <w:rPr>
          <w:rFonts w:ascii="Times New Roman" w:eastAsia="標楷體" w:hAnsi="Times New Roman" w:hint="eastAsia"/>
          <w:sz w:val="28"/>
          <w:szCs w:val="28"/>
          <w:lang w:eastAsia="zh-HK"/>
        </w:rPr>
        <w:t>「</w:t>
      </w:r>
      <w:r w:rsidRPr="00F332A9">
        <w:rPr>
          <w:rFonts w:ascii="Times New Roman" w:eastAsia="標楷體" w:hAnsi="Times New Roman"/>
          <w:sz w:val="28"/>
          <w:szCs w:val="28"/>
          <w:lang w:eastAsia="zh-HK"/>
        </w:rPr>
        <w:t>109</w:t>
      </w:r>
      <w:r w:rsidRPr="00F332A9">
        <w:rPr>
          <w:rFonts w:ascii="Times New Roman" w:eastAsia="標楷體" w:hAnsi="Times New Roman" w:hint="eastAsia"/>
          <w:sz w:val="28"/>
          <w:szCs w:val="28"/>
          <w:lang w:eastAsia="zh-HK"/>
        </w:rPr>
        <w:t>年節電計畫增加濟世大樓</w:t>
      </w:r>
      <w:r w:rsidRPr="00F332A9">
        <w:rPr>
          <w:rFonts w:ascii="Times New Roman" w:eastAsia="標楷體" w:hAnsi="Times New Roman"/>
          <w:sz w:val="28"/>
          <w:szCs w:val="28"/>
          <w:lang w:eastAsia="zh-HK"/>
        </w:rPr>
        <w:t>CH3</w:t>
      </w:r>
      <w:r>
        <w:rPr>
          <w:rFonts w:ascii="Times New Roman" w:eastAsia="標楷體" w:hAnsi="Times New Roman" w:hint="eastAsia"/>
          <w:sz w:val="28"/>
          <w:szCs w:val="28"/>
          <w:lang w:eastAsia="zh-HK"/>
        </w:rPr>
        <w:t>冰水主機汰舊換新</w:t>
      </w:r>
      <w:r w:rsidRPr="007E79CF">
        <w:rPr>
          <w:rFonts w:ascii="Times New Roman" w:eastAsia="標楷體" w:hAnsi="Times New Roman" w:hint="eastAsia"/>
          <w:sz w:val="28"/>
          <w:szCs w:val="28"/>
          <w:lang w:eastAsia="zh-HK"/>
        </w:rPr>
        <w:t>」</w:t>
      </w:r>
      <w:r w:rsidRPr="00BE033F">
        <w:rPr>
          <w:rFonts w:ascii="Times New Roman" w:eastAsia="標楷體" w:hAnsi="Times New Roman" w:hint="eastAsia"/>
          <w:sz w:val="28"/>
          <w:szCs w:val="28"/>
          <w:lang w:eastAsia="zh-HK"/>
        </w:rPr>
        <w:t>本次會議辦理情形</w:t>
      </w:r>
      <w:r>
        <w:rPr>
          <w:rFonts w:ascii="Times New Roman" w:eastAsia="標楷體" w:hAnsi="Times New Roman" w:hint="eastAsia"/>
          <w:sz w:val="28"/>
          <w:szCs w:val="28"/>
          <w:lang w:eastAsia="zh-HK"/>
        </w:rPr>
        <w:t>調整為：</w:t>
      </w:r>
      <w:r w:rsidRPr="007E79CF">
        <w:rPr>
          <w:rFonts w:ascii="Times New Roman" w:eastAsia="標楷體" w:hAnsi="Times New Roman" w:hint="eastAsia"/>
          <w:sz w:val="28"/>
          <w:szCs w:val="28"/>
          <w:lang w:eastAsia="zh-HK"/>
        </w:rPr>
        <w:t>「</w:t>
      </w:r>
      <w:r w:rsidRPr="00BE033F">
        <w:rPr>
          <w:rFonts w:ascii="Times New Roman" w:eastAsia="標楷體" w:hAnsi="Times New Roman" w:hint="eastAsia"/>
          <w:sz w:val="28"/>
          <w:szCs w:val="28"/>
          <w:lang w:eastAsia="zh-HK"/>
        </w:rPr>
        <w:t>預算有條件通過，專案評估</w:t>
      </w:r>
      <w:r>
        <w:rPr>
          <w:rFonts w:ascii="Times New Roman" w:eastAsia="標楷體" w:hAnsi="Times New Roman" w:hint="eastAsia"/>
          <w:sz w:val="28"/>
          <w:szCs w:val="28"/>
        </w:rPr>
        <w:t>報告轉</w:t>
      </w:r>
      <w:r w:rsidRPr="00BE033F">
        <w:rPr>
          <w:rFonts w:ascii="Times New Roman" w:eastAsia="標楷體" w:hAnsi="Times New Roman" w:hint="eastAsia"/>
          <w:sz w:val="28"/>
          <w:szCs w:val="28"/>
          <w:lang w:eastAsia="zh-HK"/>
        </w:rPr>
        <w:t>陳董事會</w:t>
      </w:r>
      <w:r>
        <w:rPr>
          <w:rFonts w:ascii="Times New Roman" w:eastAsia="標楷體" w:hAnsi="Times New Roman" w:hint="eastAsia"/>
          <w:sz w:val="28"/>
          <w:szCs w:val="28"/>
        </w:rPr>
        <w:t>核准後</w:t>
      </w:r>
      <w:r w:rsidRPr="00BE033F">
        <w:rPr>
          <w:rFonts w:ascii="Times New Roman" w:eastAsia="標楷體" w:hAnsi="Times New Roman" w:hint="eastAsia"/>
          <w:sz w:val="28"/>
          <w:szCs w:val="28"/>
          <w:lang w:eastAsia="zh-HK"/>
        </w:rPr>
        <w:t>，</w:t>
      </w:r>
      <w:r>
        <w:rPr>
          <w:rFonts w:ascii="Times New Roman" w:eastAsia="標楷體" w:hAnsi="Times New Roman" w:hint="eastAsia"/>
          <w:sz w:val="28"/>
          <w:szCs w:val="28"/>
        </w:rPr>
        <w:t>再進行發包</w:t>
      </w:r>
      <w:r w:rsidRPr="007E79CF">
        <w:rPr>
          <w:rFonts w:ascii="Times New Roman" w:eastAsia="標楷體" w:hAnsi="Times New Roman" w:hint="eastAsia"/>
          <w:sz w:val="28"/>
          <w:szCs w:val="28"/>
          <w:lang w:eastAsia="zh-HK"/>
        </w:rPr>
        <w:t>」</w:t>
      </w:r>
      <w:r w:rsidRPr="00BE033F">
        <w:rPr>
          <w:rFonts w:ascii="Times New Roman" w:eastAsia="標楷體" w:hAnsi="Times New Roman" w:hint="eastAsia"/>
          <w:sz w:val="28"/>
          <w:szCs w:val="28"/>
          <w:lang w:eastAsia="zh-HK"/>
        </w:rPr>
        <w:t>。</w:t>
      </w:r>
    </w:p>
    <w:p w:rsidR="00822189" w:rsidRDefault="00822189" w:rsidP="00556FE1">
      <w:pPr>
        <w:pStyle w:val="ListParagraph"/>
        <w:numPr>
          <w:ilvl w:val="0"/>
          <w:numId w:val="17"/>
        </w:numPr>
        <w:spacing w:line="440" w:lineRule="exact"/>
        <w:ind w:leftChars="0" w:left="992" w:hanging="567"/>
        <w:rPr>
          <w:rFonts w:ascii="Times New Roman" w:eastAsia="標楷體" w:hAnsi="Times New Roman"/>
          <w:sz w:val="28"/>
          <w:szCs w:val="28"/>
          <w:lang w:eastAsia="zh-HK"/>
        </w:rPr>
      </w:pPr>
      <w:r>
        <w:rPr>
          <w:rFonts w:ascii="Times New Roman" w:eastAsia="標楷體" w:hAnsi="Times New Roman" w:hint="eastAsia"/>
          <w:sz w:val="28"/>
          <w:szCs w:val="28"/>
          <w:lang w:eastAsia="zh-HK"/>
        </w:rPr>
        <w:t>請</w:t>
      </w:r>
      <w:r>
        <w:rPr>
          <w:rFonts w:ascii="Times New Roman" w:eastAsia="標楷體" w:hAnsi="Times New Roman" w:hint="eastAsia"/>
          <w:sz w:val="28"/>
          <w:szCs w:val="28"/>
        </w:rPr>
        <w:t>營繕組</w:t>
      </w:r>
      <w:r>
        <w:rPr>
          <w:rFonts w:ascii="Times New Roman" w:eastAsia="標楷體" w:hAnsi="Times New Roman" w:hint="eastAsia"/>
          <w:sz w:val="28"/>
          <w:szCs w:val="28"/>
          <w:lang w:eastAsia="zh-HK"/>
        </w:rPr>
        <w:t>儘速</w:t>
      </w:r>
      <w:r>
        <w:rPr>
          <w:rFonts w:ascii="Times New Roman" w:eastAsia="標楷體" w:hAnsi="Times New Roman" w:hint="eastAsia"/>
          <w:sz w:val="28"/>
          <w:szCs w:val="28"/>
        </w:rPr>
        <w:t>於</w:t>
      </w:r>
      <w:r>
        <w:rPr>
          <w:rFonts w:ascii="Times New Roman" w:eastAsia="標楷體" w:hAnsi="Times New Roman" w:hint="eastAsia"/>
          <w:sz w:val="28"/>
          <w:szCs w:val="28"/>
          <w:lang w:eastAsia="zh-HK"/>
        </w:rPr>
        <w:t>總務處</w:t>
      </w:r>
      <w:r>
        <w:rPr>
          <w:rFonts w:ascii="Times New Roman" w:eastAsia="標楷體" w:hAnsi="Times New Roman" w:hint="eastAsia"/>
          <w:sz w:val="28"/>
          <w:szCs w:val="28"/>
        </w:rPr>
        <w:t>會議</w:t>
      </w:r>
      <w:r w:rsidRPr="00BE033F">
        <w:rPr>
          <w:rFonts w:ascii="Times New Roman" w:eastAsia="標楷體" w:hAnsi="Times New Roman" w:hint="eastAsia"/>
          <w:sz w:val="28"/>
          <w:szCs w:val="28"/>
          <w:lang w:eastAsia="zh-HK"/>
        </w:rPr>
        <w:t>，</w:t>
      </w:r>
      <w:r>
        <w:rPr>
          <w:rFonts w:ascii="Times New Roman" w:eastAsia="標楷體" w:hAnsi="Times New Roman" w:hint="eastAsia"/>
          <w:sz w:val="28"/>
          <w:szCs w:val="28"/>
          <w:lang w:eastAsia="zh-HK"/>
        </w:rPr>
        <w:t>提出</w:t>
      </w:r>
      <w:r w:rsidRPr="00F332A9">
        <w:rPr>
          <w:rFonts w:ascii="Times New Roman" w:eastAsia="標楷體" w:hAnsi="Times New Roman" w:hint="eastAsia"/>
          <w:sz w:val="28"/>
          <w:szCs w:val="28"/>
          <w:lang w:eastAsia="zh-HK"/>
        </w:rPr>
        <w:t>濟世大樓</w:t>
      </w:r>
      <w:r w:rsidRPr="00F332A9">
        <w:rPr>
          <w:rFonts w:ascii="Times New Roman" w:eastAsia="標楷體" w:hAnsi="Times New Roman"/>
          <w:sz w:val="28"/>
          <w:szCs w:val="28"/>
          <w:lang w:eastAsia="zh-HK"/>
        </w:rPr>
        <w:t>CH3</w:t>
      </w:r>
      <w:r>
        <w:rPr>
          <w:rFonts w:ascii="Times New Roman" w:eastAsia="標楷體" w:hAnsi="Times New Roman" w:hint="eastAsia"/>
          <w:sz w:val="28"/>
          <w:szCs w:val="28"/>
          <w:lang w:eastAsia="zh-HK"/>
        </w:rPr>
        <w:t>冰水主機汰舊換新之專案評估報告。</w:t>
      </w:r>
    </w:p>
    <w:p w:rsidR="00822189" w:rsidRDefault="00822189" w:rsidP="00556FE1">
      <w:pPr>
        <w:pStyle w:val="ListParagraph"/>
        <w:numPr>
          <w:ilvl w:val="0"/>
          <w:numId w:val="17"/>
        </w:numPr>
        <w:spacing w:line="440" w:lineRule="exact"/>
        <w:ind w:leftChars="0" w:left="992" w:hanging="567"/>
        <w:rPr>
          <w:rFonts w:ascii="Times New Roman" w:eastAsia="標楷體" w:hAnsi="Times New Roman"/>
          <w:sz w:val="28"/>
          <w:szCs w:val="28"/>
          <w:lang w:eastAsia="zh-HK"/>
        </w:rPr>
      </w:pPr>
      <w:r>
        <w:rPr>
          <w:rFonts w:ascii="Times New Roman" w:eastAsia="標楷體" w:hAnsi="Times New Roman" w:hint="eastAsia"/>
          <w:sz w:val="28"/>
          <w:szCs w:val="28"/>
          <w:lang w:eastAsia="zh-HK"/>
        </w:rPr>
        <w:t>請總務處將</w:t>
      </w:r>
      <w:r>
        <w:rPr>
          <w:rFonts w:ascii="Times New Roman" w:eastAsia="標楷體" w:hAnsi="Times New Roman" w:hint="eastAsia"/>
          <w:sz w:val="28"/>
          <w:szCs w:val="28"/>
        </w:rPr>
        <w:t>學生宿舍</w:t>
      </w:r>
      <w:r>
        <w:rPr>
          <w:rFonts w:ascii="Times New Roman" w:eastAsia="標楷體" w:hAnsi="Times New Roman"/>
          <w:sz w:val="28"/>
          <w:szCs w:val="28"/>
        </w:rPr>
        <w:t>B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、</w:t>
      </w:r>
      <w:r>
        <w:rPr>
          <w:rFonts w:ascii="標楷體" w:eastAsia="標楷體" w:hAnsi="標楷體"/>
          <w:sz w:val="28"/>
          <w:szCs w:val="28"/>
        </w:rPr>
        <w:t>S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、</w:t>
      </w:r>
      <w:r>
        <w:rPr>
          <w:rFonts w:ascii="標楷體" w:eastAsia="標楷體" w:hAnsi="標楷體"/>
          <w:sz w:val="28"/>
          <w:szCs w:val="28"/>
        </w:rPr>
        <w:t>N</w:t>
      </w:r>
      <w:r>
        <w:rPr>
          <w:rFonts w:ascii="標楷體" w:eastAsia="標楷體" w:hAnsi="標楷體" w:hint="eastAsia"/>
          <w:sz w:val="28"/>
          <w:szCs w:val="28"/>
        </w:rPr>
        <w:t>館</w:t>
      </w:r>
      <w:r w:rsidRPr="00BE033F">
        <w:rPr>
          <w:rFonts w:ascii="Times New Roman" w:eastAsia="標楷體" w:hAnsi="Times New Roman" w:hint="eastAsia"/>
          <w:sz w:val="28"/>
          <w:szCs w:val="28"/>
          <w:lang w:eastAsia="zh-HK"/>
        </w:rPr>
        <w:t>，</w:t>
      </w:r>
      <w:r>
        <w:rPr>
          <w:rFonts w:ascii="Times New Roman" w:eastAsia="標楷體" w:hAnsi="Times New Roman" w:hint="eastAsia"/>
          <w:sz w:val="28"/>
          <w:szCs w:val="28"/>
          <w:lang w:eastAsia="zh-HK"/>
        </w:rPr>
        <w:t>已拆</w:t>
      </w:r>
      <w:r>
        <w:rPr>
          <w:rFonts w:ascii="Times New Roman" w:eastAsia="標楷體" w:hAnsi="Times New Roman" w:hint="eastAsia"/>
          <w:sz w:val="28"/>
          <w:szCs w:val="28"/>
        </w:rPr>
        <w:t>除</w:t>
      </w:r>
      <w:r>
        <w:rPr>
          <w:rFonts w:ascii="Times New Roman" w:eastAsia="標楷體" w:hAnsi="Times New Roman" w:hint="eastAsia"/>
          <w:sz w:val="28"/>
          <w:szCs w:val="28"/>
          <w:lang w:eastAsia="zh-HK"/>
        </w:rPr>
        <w:t>之熱泵設備移至</w:t>
      </w:r>
      <w:r>
        <w:rPr>
          <w:rFonts w:ascii="Times New Roman" w:eastAsia="標楷體" w:hAnsi="Times New Roman" w:hint="eastAsia"/>
          <w:sz w:val="28"/>
          <w:szCs w:val="28"/>
        </w:rPr>
        <w:t>學生</w:t>
      </w:r>
      <w:r>
        <w:rPr>
          <w:rFonts w:ascii="Times New Roman" w:eastAsia="標楷體" w:hAnsi="Times New Roman" w:hint="eastAsia"/>
          <w:sz w:val="28"/>
          <w:szCs w:val="28"/>
          <w:lang w:eastAsia="zh-HK"/>
        </w:rPr>
        <w:t>宿舍</w:t>
      </w:r>
      <w:r>
        <w:rPr>
          <w:rFonts w:ascii="Times New Roman" w:eastAsia="標楷體" w:hAnsi="Times New Roman"/>
          <w:sz w:val="28"/>
          <w:szCs w:val="28"/>
        </w:rPr>
        <w:t>A</w:t>
      </w:r>
      <w:r>
        <w:rPr>
          <w:rFonts w:ascii="Times New Roman" w:eastAsia="標楷體" w:hAnsi="Times New Roman" w:hint="eastAsia"/>
          <w:sz w:val="28"/>
          <w:szCs w:val="28"/>
          <w:lang w:eastAsia="zh-HK"/>
        </w:rPr>
        <w:t>館使用</w:t>
      </w:r>
      <w:r>
        <w:rPr>
          <w:rFonts w:ascii="Times New Roman" w:eastAsia="標楷體" w:hAnsi="Times New Roman" w:hint="eastAsia"/>
          <w:sz w:val="28"/>
          <w:szCs w:val="28"/>
        </w:rPr>
        <w:t>。</w:t>
      </w:r>
    </w:p>
    <w:p w:rsidR="00822189" w:rsidRPr="00500F1B" w:rsidRDefault="00822189" w:rsidP="00500F1B">
      <w:pPr>
        <w:pStyle w:val="ListParagraph"/>
        <w:numPr>
          <w:ilvl w:val="0"/>
          <w:numId w:val="17"/>
        </w:numPr>
        <w:spacing w:line="440" w:lineRule="exact"/>
        <w:ind w:leftChars="0" w:left="992" w:hanging="567"/>
        <w:rPr>
          <w:rFonts w:ascii="Times New Roman" w:eastAsia="標楷體" w:hAnsi="Times New Roman"/>
          <w:sz w:val="28"/>
          <w:szCs w:val="28"/>
          <w:lang w:eastAsia="zh-HK"/>
        </w:rPr>
      </w:pPr>
      <w:r w:rsidRPr="00500F1B">
        <w:rPr>
          <w:rFonts w:ascii="Times New Roman" w:eastAsia="標楷體" w:hAnsi="Times New Roman" w:hint="eastAsia"/>
          <w:sz w:val="28"/>
          <w:szCs w:val="28"/>
          <w:lang w:eastAsia="zh-HK"/>
        </w:rPr>
        <w:t>請通識中心</w:t>
      </w:r>
      <w:r>
        <w:rPr>
          <w:rFonts w:ascii="Times New Roman" w:eastAsia="標楷體" w:hAnsi="Times New Roman" w:hint="eastAsia"/>
          <w:sz w:val="28"/>
          <w:szCs w:val="28"/>
        </w:rPr>
        <w:t>溶入綠能課程</w:t>
      </w:r>
      <w:r w:rsidRPr="00500F1B">
        <w:rPr>
          <w:rFonts w:ascii="Times New Roman" w:eastAsia="標楷體" w:hAnsi="Times New Roman" w:hint="eastAsia"/>
          <w:sz w:val="28"/>
          <w:szCs w:val="28"/>
          <w:lang w:eastAsia="zh-HK"/>
        </w:rPr>
        <w:t>，開放給學生</w:t>
      </w:r>
      <w:r>
        <w:rPr>
          <w:rFonts w:ascii="Times New Roman" w:eastAsia="標楷體" w:hAnsi="Times New Roman" w:hint="eastAsia"/>
          <w:sz w:val="28"/>
          <w:szCs w:val="28"/>
        </w:rPr>
        <w:t>參與</w:t>
      </w:r>
      <w:r w:rsidRPr="00500F1B">
        <w:rPr>
          <w:rFonts w:ascii="Times New Roman" w:eastAsia="標楷體" w:hAnsi="Times New Roman" w:hint="eastAsia"/>
          <w:sz w:val="28"/>
          <w:szCs w:val="28"/>
          <w:lang w:eastAsia="zh-HK"/>
        </w:rPr>
        <w:t>分析研討，例如</w:t>
      </w:r>
      <w:r w:rsidRPr="00500F1B">
        <w:rPr>
          <w:rFonts w:ascii="Times New Roman" w:eastAsia="標楷體" w:hAnsi="Times New Roman"/>
          <w:sz w:val="28"/>
          <w:szCs w:val="28"/>
          <w:lang w:eastAsia="zh-HK"/>
        </w:rPr>
        <w:t>:</w:t>
      </w:r>
      <w:r w:rsidRPr="00500F1B">
        <w:rPr>
          <w:rFonts w:ascii="Times New Roman" w:eastAsia="標楷體" w:hAnsi="Times New Roman" w:hint="eastAsia"/>
          <w:sz w:val="28"/>
          <w:szCs w:val="28"/>
          <w:lang w:eastAsia="zh-HK"/>
        </w:rPr>
        <w:t>用電、垃圾減量</w:t>
      </w:r>
      <w:r>
        <w:rPr>
          <w:rFonts w:ascii="Times New Roman" w:eastAsia="標楷體" w:hAnsi="Times New Roman"/>
          <w:sz w:val="28"/>
          <w:szCs w:val="28"/>
        </w:rPr>
        <w:t>…</w:t>
      </w:r>
      <w:r>
        <w:rPr>
          <w:rFonts w:ascii="Times New Roman" w:eastAsia="標楷體" w:hAnsi="Times New Roman" w:hint="eastAsia"/>
          <w:sz w:val="28"/>
          <w:szCs w:val="28"/>
          <w:lang w:eastAsia="zh-HK"/>
        </w:rPr>
        <w:t>等</w:t>
      </w:r>
      <w:r>
        <w:rPr>
          <w:rFonts w:ascii="Times New Roman" w:eastAsia="標楷體" w:hAnsi="Times New Roman" w:hint="eastAsia"/>
          <w:sz w:val="28"/>
          <w:szCs w:val="28"/>
        </w:rPr>
        <w:t>，</w:t>
      </w:r>
      <w:r>
        <w:rPr>
          <w:rFonts w:ascii="Times New Roman" w:eastAsia="標楷體" w:hAnsi="Times New Roman" w:hint="eastAsia"/>
          <w:sz w:val="28"/>
          <w:szCs w:val="28"/>
          <w:lang w:eastAsia="zh-HK"/>
        </w:rPr>
        <w:t>以推廣校務執行成效</w:t>
      </w:r>
      <w:r>
        <w:rPr>
          <w:rFonts w:ascii="Times New Roman" w:eastAsia="標楷體" w:hAnsi="Times New Roman" w:hint="eastAsia"/>
          <w:sz w:val="28"/>
          <w:szCs w:val="28"/>
        </w:rPr>
        <w:t>，</w:t>
      </w:r>
      <w:r>
        <w:rPr>
          <w:rFonts w:ascii="Times New Roman" w:eastAsia="標楷體" w:hAnsi="Times New Roman" w:hint="eastAsia"/>
          <w:sz w:val="28"/>
          <w:szCs w:val="28"/>
          <w:lang w:eastAsia="zh-HK"/>
        </w:rPr>
        <w:t>促進節省能資源認知</w:t>
      </w:r>
      <w:r w:rsidRPr="00500F1B">
        <w:rPr>
          <w:rFonts w:ascii="Times New Roman" w:eastAsia="標楷體" w:hAnsi="Times New Roman" w:hint="eastAsia"/>
          <w:sz w:val="28"/>
          <w:szCs w:val="28"/>
          <w:lang w:eastAsia="zh-HK"/>
        </w:rPr>
        <w:t>。</w:t>
      </w:r>
    </w:p>
    <w:p w:rsidR="00822189" w:rsidRPr="00500F1B" w:rsidRDefault="00822189" w:rsidP="00500F1B">
      <w:pPr>
        <w:pStyle w:val="ListParagraph"/>
        <w:numPr>
          <w:ilvl w:val="0"/>
          <w:numId w:val="17"/>
        </w:numPr>
        <w:spacing w:line="440" w:lineRule="exact"/>
        <w:ind w:leftChars="0" w:left="992" w:hanging="567"/>
        <w:rPr>
          <w:rFonts w:ascii="Times New Roman" w:eastAsia="標楷體" w:hAnsi="Times New Roman"/>
          <w:sz w:val="28"/>
          <w:szCs w:val="28"/>
          <w:lang w:eastAsia="zh-HK"/>
        </w:rPr>
      </w:pPr>
      <w:r w:rsidRPr="00500F1B">
        <w:rPr>
          <w:rFonts w:ascii="Times New Roman" w:eastAsia="標楷體" w:hAnsi="Times New Roman" w:hint="eastAsia"/>
          <w:sz w:val="28"/>
          <w:szCs w:val="28"/>
          <w:lang w:eastAsia="zh-HK"/>
        </w:rPr>
        <w:t>請通識中心</w:t>
      </w:r>
      <w:r>
        <w:rPr>
          <w:rFonts w:ascii="Times New Roman" w:eastAsia="標楷體" w:hAnsi="Times New Roman" w:hint="eastAsia"/>
          <w:sz w:val="28"/>
          <w:szCs w:val="28"/>
        </w:rPr>
        <w:t>會同學務處</w:t>
      </w:r>
      <w:r w:rsidRPr="00500F1B">
        <w:rPr>
          <w:rFonts w:ascii="Times New Roman" w:eastAsia="標楷體" w:hAnsi="Times New Roman" w:hint="eastAsia"/>
          <w:sz w:val="28"/>
          <w:szCs w:val="28"/>
          <w:lang w:eastAsia="zh-HK"/>
        </w:rPr>
        <w:t>研</w:t>
      </w:r>
      <w:r>
        <w:rPr>
          <w:rFonts w:ascii="Times New Roman" w:eastAsia="標楷體" w:hAnsi="Times New Roman" w:hint="eastAsia"/>
          <w:sz w:val="28"/>
          <w:szCs w:val="28"/>
          <w:lang w:eastAsia="zh-HK"/>
        </w:rPr>
        <w:t>擬</w:t>
      </w:r>
      <w:r w:rsidRPr="00500F1B">
        <w:rPr>
          <w:rFonts w:ascii="Times New Roman" w:eastAsia="標楷體" w:hAnsi="Times New Roman" w:hint="eastAsia"/>
          <w:sz w:val="28"/>
          <w:szCs w:val="28"/>
          <w:lang w:eastAsia="zh-HK"/>
        </w:rPr>
        <w:t>成立綠能社團之可行性。</w:t>
      </w:r>
    </w:p>
    <w:p w:rsidR="00822189" w:rsidRPr="007E79CF" w:rsidRDefault="00822189" w:rsidP="007E79CF">
      <w:pPr>
        <w:pStyle w:val="ListParagraph"/>
        <w:spacing w:line="440" w:lineRule="exact"/>
        <w:ind w:leftChars="0"/>
        <w:rPr>
          <w:rFonts w:ascii="Times New Roman" w:eastAsia="標楷體" w:hAnsi="Times New Roman"/>
          <w:sz w:val="28"/>
          <w:szCs w:val="28"/>
          <w:lang w:eastAsia="zh-HK"/>
        </w:rPr>
      </w:pPr>
    </w:p>
    <w:p w:rsidR="00822189" w:rsidRDefault="00822189" w:rsidP="00B95CF5">
      <w:pPr>
        <w:pStyle w:val="ListParagraph"/>
        <w:ind w:leftChars="0" w:left="0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標楷體" w:hint="eastAsia"/>
          <w:b/>
          <w:color w:val="000000"/>
          <w:sz w:val="28"/>
          <w:szCs w:val="28"/>
          <w:lang w:eastAsia="zh-HK"/>
        </w:rPr>
        <w:t>參</w:t>
      </w:r>
      <w:r>
        <w:rPr>
          <w:rFonts w:ascii="Times New Roman" w:eastAsia="標楷體" w:hAnsi="標楷體" w:hint="eastAsia"/>
          <w:b/>
          <w:color w:val="000000"/>
          <w:sz w:val="28"/>
          <w:szCs w:val="28"/>
        </w:rPr>
        <w:t>、</w:t>
      </w:r>
      <w:r>
        <w:rPr>
          <w:rFonts w:ascii="Times New Roman" w:eastAsia="標楷體" w:hAnsi="標楷體" w:hint="eastAsia"/>
          <w:b/>
          <w:sz w:val="28"/>
          <w:szCs w:val="28"/>
        </w:rPr>
        <w:t>提案討論：</w:t>
      </w:r>
    </w:p>
    <w:p w:rsidR="00822189" w:rsidRDefault="00822189" w:rsidP="004F0093">
      <w:pPr>
        <w:pStyle w:val="ListParagraph"/>
        <w:ind w:leftChars="0" w:left="0" w:firstLineChars="200" w:firstLine="561"/>
        <w:rPr>
          <w:rFonts w:ascii="Times New Roman" w:eastAsia="標楷體" w:hAnsi="標楷體"/>
          <w:b/>
          <w:sz w:val="28"/>
          <w:szCs w:val="28"/>
        </w:rPr>
      </w:pPr>
      <w:r>
        <w:rPr>
          <w:rFonts w:ascii="Times New Roman" w:eastAsia="標楷體" w:hAnsi="標楷體" w:hint="eastAsia"/>
          <w:b/>
          <w:sz w:val="28"/>
          <w:szCs w:val="28"/>
        </w:rPr>
        <w:t>提案一</w:t>
      </w:r>
      <w:r>
        <w:rPr>
          <w:rFonts w:ascii="新細明體" w:hAnsi="新細明體" w:hint="eastAsia"/>
          <w:b/>
          <w:sz w:val="28"/>
          <w:szCs w:val="28"/>
        </w:rPr>
        <w:t>、</w:t>
      </w:r>
      <w:r w:rsidRPr="00CC4537">
        <w:rPr>
          <w:rFonts w:ascii="Times New Roman" w:eastAsia="標楷體" w:hAnsi="標楷體" w:hint="eastAsia"/>
          <w:b/>
          <w:bCs/>
          <w:sz w:val="28"/>
          <w:szCs w:val="28"/>
        </w:rPr>
        <w:t>確認前次能資源管理委員會議之決議事項</w:t>
      </w:r>
      <w:r>
        <w:rPr>
          <w:rFonts w:ascii="Times New Roman" w:eastAsia="標楷體" w:hAnsi="標楷體" w:hint="eastAsia"/>
          <w:b/>
          <w:bCs/>
          <w:sz w:val="28"/>
          <w:szCs w:val="28"/>
        </w:rPr>
        <w:t>。</w:t>
      </w:r>
    </w:p>
    <w:p w:rsidR="00822189" w:rsidRDefault="00822189" w:rsidP="004F0093">
      <w:pPr>
        <w:tabs>
          <w:tab w:val="num" w:pos="1440"/>
        </w:tabs>
        <w:spacing w:line="240" w:lineRule="atLeast"/>
        <w:ind w:leftChars="354" w:left="1699" w:hangingChars="303" w:hanging="849"/>
        <w:rPr>
          <w:rFonts w:ascii="Times New Roman" w:eastAsia="標楷體" w:hAnsi="標楷體"/>
          <w:b/>
          <w:sz w:val="28"/>
          <w:szCs w:val="28"/>
        </w:rPr>
      </w:pPr>
      <w:r>
        <w:rPr>
          <w:rFonts w:ascii="Times New Roman" w:eastAsia="標楷體" w:hAnsi="標楷體" w:hint="eastAsia"/>
          <w:b/>
          <w:sz w:val="28"/>
          <w:szCs w:val="28"/>
        </w:rPr>
        <w:t>說明：</w:t>
      </w:r>
    </w:p>
    <w:p w:rsidR="00822189" w:rsidRPr="00D411A3" w:rsidRDefault="00822189" w:rsidP="00135D31">
      <w:pPr>
        <w:pStyle w:val="ListParagraph"/>
        <w:numPr>
          <w:ilvl w:val="0"/>
          <w:numId w:val="14"/>
        </w:numPr>
        <w:spacing w:line="400" w:lineRule="exact"/>
        <w:ind w:leftChars="0" w:left="1560" w:hanging="284"/>
        <w:rPr>
          <w:rFonts w:ascii="Times New Roman" w:eastAsia="標楷體" w:hAnsi="標楷體"/>
          <w:sz w:val="28"/>
          <w:szCs w:val="28"/>
        </w:rPr>
      </w:pPr>
      <w:r w:rsidRPr="00D411A3">
        <w:rPr>
          <w:rFonts w:ascii="Times New Roman" w:eastAsia="標楷體" w:hAnsi="標楷體" w:hint="eastAsia"/>
          <w:sz w:val="28"/>
          <w:szCs w:val="28"/>
        </w:rPr>
        <w:t>「用電管理</w:t>
      </w:r>
      <w:r w:rsidRPr="00D411A3">
        <w:rPr>
          <w:rFonts w:ascii="Times New Roman" w:eastAsia="標楷體" w:hAnsi="標楷體"/>
          <w:sz w:val="28"/>
          <w:szCs w:val="28"/>
        </w:rPr>
        <w:t>KPI</w:t>
      </w:r>
      <w:r w:rsidRPr="00D411A3">
        <w:rPr>
          <w:rFonts w:ascii="Times New Roman" w:eastAsia="標楷體" w:hAnsi="標楷體" w:hint="eastAsia"/>
          <w:sz w:val="28"/>
          <w:szCs w:val="28"/>
        </w:rPr>
        <w:t>請增加電費比較情形」…等</w:t>
      </w:r>
      <w:r w:rsidRPr="00D411A3">
        <w:rPr>
          <w:rFonts w:ascii="Times New Roman" w:eastAsia="標楷體" w:hAnsi="標楷體"/>
          <w:sz w:val="28"/>
          <w:szCs w:val="28"/>
        </w:rPr>
        <w:t>5</w:t>
      </w:r>
      <w:r w:rsidRPr="00D411A3">
        <w:rPr>
          <w:rFonts w:ascii="Times New Roman" w:eastAsia="標楷體" w:hAnsi="標楷體" w:hint="eastAsia"/>
          <w:sz w:val="28"/>
          <w:szCs w:val="28"/>
        </w:rPr>
        <w:t>案擬予以結案。</w:t>
      </w:r>
    </w:p>
    <w:p w:rsidR="00822189" w:rsidRPr="00F9370D" w:rsidRDefault="00822189" w:rsidP="00135D31">
      <w:pPr>
        <w:pStyle w:val="ListParagraph"/>
        <w:numPr>
          <w:ilvl w:val="0"/>
          <w:numId w:val="14"/>
        </w:numPr>
        <w:spacing w:line="400" w:lineRule="exact"/>
        <w:ind w:leftChars="0" w:left="1560" w:hanging="284"/>
        <w:rPr>
          <w:rFonts w:ascii="Times New Roman" w:eastAsia="標楷體" w:hAnsi="標楷體"/>
          <w:color w:val="000000"/>
          <w:sz w:val="28"/>
          <w:szCs w:val="28"/>
        </w:rPr>
      </w:pPr>
      <w:r w:rsidRPr="00D411A3">
        <w:rPr>
          <w:rFonts w:ascii="Times New Roman" w:eastAsia="標楷體" w:hAnsi="標楷體" w:hint="eastAsia"/>
          <w:sz w:val="28"/>
          <w:szCs w:val="28"/>
        </w:rPr>
        <w:t>「國研大樓…等棟「每月</w:t>
      </w:r>
      <w:r w:rsidRPr="00D411A3">
        <w:rPr>
          <w:rFonts w:ascii="Times New Roman" w:eastAsia="標楷體" w:hAnsi="標楷體"/>
          <w:sz w:val="28"/>
          <w:szCs w:val="28"/>
        </w:rPr>
        <w:t>EUI</w:t>
      </w:r>
      <w:r w:rsidRPr="00D411A3">
        <w:rPr>
          <w:rFonts w:ascii="Times New Roman" w:eastAsia="標楷體" w:hAnsi="標楷體" w:hint="eastAsia"/>
          <w:sz w:val="28"/>
          <w:szCs w:val="28"/>
        </w:rPr>
        <w:t>」擬按月公告校務資訊系統，以供各大樓瞭解用電情形」…等</w:t>
      </w:r>
      <w:r w:rsidRPr="00D411A3">
        <w:rPr>
          <w:rFonts w:ascii="Times New Roman" w:eastAsia="標楷體" w:hAnsi="標楷體"/>
          <w:sz w:val="28"/>
          <w:szCs w:val="28"/>
        </w:rPr>
        <w:t>5</w:t>
      </w:r>
      <w:r w:rsidRPr="00D411A3">
        <w:rPr>
          <w:rFonts w:ascii="Times New Roman" w:eastAsia="標楷體" w:hAnsi="標楷體" w:hint="eastAsia"/>
          <w:sz w:val="28"/>
          <w:szCs w:val="28"/>
        </w:rPr>
        <w:t>案擬持續追蹤。</w:t>
      </w:r>
    </w:p>
    <w:p w:rsidR="00822189" w:rsidRPr="00B377BD" w:rsidRDefault="00822189" w:rsidP="00F8280F">
      <w:pPr>
        <w:spacing w:line="400" w:lineRule="exact"/>
        <w:ind w:leftChars="353" w:left="1699" w:hangingChars="304" w:hanging="852"/>
        <w:rPr>
          <w:rFonts w:ascii="Times New Roman" w:eastAsia="標楷體" w:hAnsi="標楷體"/>
          <w:sz w:val="28"/>
          <w:szCs w:val="28"/>
        </w:rPr>
      </w:pPr>
      <w:r>
        <w:rPr>
          <w:rFonts w:ascii="Times New Roman" w:eastAsia="標楷體" w:hAnsi="標楷體" w:hint="eastAsia"/>
          <w:b/>
          <w:sz w:val="28"/>
          <w:szCs w:val="28"/>
        </w:rPr>
        <w:t>決議：</w:t>
      </w:r>
      <w:r w:rsidRPr="00B377BD">
        <w:rPr>
          <w:rFonts w:ascii="Times New Roman" w:eastAsia="標楷體" w:hAnsi="標楷體" w:hint="eastAsia"/>
          <w:sz w:val="28"/>
          <w:szCs w:val="28"/>
          <w:lang w:eastAsia="zh-HK"/>
        </w:rPr>
        <w:t>「用電管理</w:t>
      </w:r>
      <w:r w:rsidRPr="00B377BD">
        <w:rPr>
          <w:rFonts w:ascii="Times New Roman" w:eastAsia="標楷體" w:hAnsi="標楷體"/>
          <w:sz w:val="28"/>
          <w:szCs w:val="28"/>
          <w:lang w:eastAsia="zh-HK"/>
        </w:rPr>
        <w:t>KPI</w:t>
      </w:r>
      <w:r w:rsidRPr="00B377BD">
        <w:rPr>
          <w:rFonts w:ascii="Times New Roman" w:eastAsia="標楷體" w:hAnsi="標楷體" w:hint="eastAsia"/>
          <w:sz w:val="28"/>
          <w:szCs w:val="28"/>
          <w:lang w:eastAsia="zh-HK"/>
        </w:rPr>
        <w:t>請增加電費比較情形」</w:t>
      </w:r>
      <w:r w:rsidRPr="00B377BD">
        <w:rPr>
          <w:rFonts w:ascii="Times New Roman" w:eastAsia="標楷體" w:hAnsi="標楷體"/>
          <w:sz w:val="28"/>
          <w:szCs w:val="28"/>
        </w:rPr>
        <w:t>(</w:t>
      </w:r>
      <w:r w:rsidRPr="00B377BD">
        <w:rPr>
          <w:rFonts w:ascii="Times New Roman" w:eastAsia="標楷體" w:hAnsi="標楷體" w:hint="eastAsia"/>
          <w:sz w:val="28"/>
          <w:szCs w:val="28"/>
          <w:lang w:eastAsia="zh-HK"/>
        </w:rPr>
        <w:t>簡報第</w:t>
      </w:r>
      <w:r w:rsidRPr="00B377BD">
        <w:rPr>
          <w:rFonts w:ascii="Times New Roman" w:eastAsia="標楷體" w:hAnsi="標楷體"/>
          <w:sz w:val="28"/>
          <w:szCs w:val="28"/>
        </w:rPr>
        <w:t>4</w:t>
      </w:r>
      <w:r w:rsidRPr="00B377BD">
        <w:rPr>
          <w:rFonts w:ascii="Times New Roman" w:eastAsia="標楷體" w:hAnsi="標楷體" w:hint="eastAsia"/>
          <w:sz w:val="28"/>
          <w:szCs w:val="28"/>
          <w:lang w:eastAsia="zh-HK"/>
        </w:rPr>
        <w:t>頁</w:t>
      </w:r>
      <w:r w:rsidRPr="00B377BD">
        <w:rPr>
          <w:rFonts w:ascii="Times New Roman" w:eastAsia="標楷體" w:hAnsi="標楷體"/>
          <w:sz w:val="28"/>
          <w:szCs w:val="28"/>
        </w:rPr>
        <w:t>)</w:t>
      </w:r>
      <w:r w:rsidRPr="00B377BD">
        <w:rPr>
          <w:rFonts w:ascii="Times New Roman" w:eastAsia="標楷體" w:hAnsi="標楷體" w:hint="eastAsia"/>
          <w:sz w:val="28"/>
          <w:szCs w:val="28"/>
        </w:rPr>
        <w:t>、</w:t>
      </w:r>
      <w:r w:rsidRPr="00B377BD">
        <w:rPr>
          <w:rFonts w:ascii="Times New Roman" w:eastAsia="標楷體" w:hAnsi="標楷體" w:hint="eastAsia"/>
          <w:sz w:val="28"/>
          <w:szCs w:val="28"/>
          <w:lang w:eastAsia="zh-HK"/>
        </w:rPr>
        <w:t>「請於</w:t>
      </w:r>
      <w:r w:rsidRPr="00B377BD">
        <w:rPr>
          <w:rFonts w:ascii="Times New Roman" w:eastAsia="標楷體" w:hAnsi="標楷體"/>
          <w:sz w:val="28"/>
          <w:szCs w:val="28"/>
          <w:lang w:eastAsia="zh-HK"/>
        </w:rPr>
        <w:t>EUI</w:t>
      </w:r>
      <w:r w:rsidRPr="00B377BD">
        <w:rPr>
          <w:rFonts w:ascii="Times New Roman" w:eastAsia="標楷體" w:hAnsi="標楷體" w:hint="eastAsia"/>
          <w:sz w:val="28"/>
          <w:szCs w:val="28"/>
          <w:lang w:eastAsia="zh-HK"/>
        </w:rPr>
        <w:t>註記說明每棟用電監控之限制性」</w:t>
      </w:r>
      <w:r w:rsidRPr="00B377BD">
        <w:rPr>
          <w:rFonts w:ascii="Times New Roman" w:eastAsia="標楷體" w:hAnsi="標楷體"/>
          <w:sz w:val="28"/>
          <w:szCs w:val="28"/>
        </w:rPr>
        <w:t>(</w:t>
      </w:r>
      <w:r w:rsidRPr="00B377BD">
        <w:rPr>
          <w:rFonts w:ascii="Times New Roman" w:eastAsia="標楷體" w:hAnsi="標楷體" w:hint="eastAsia"/>
          <w:sz w:val="28"/>
          <w:szCs w:val="28"/>
          <w:lang w:eastAsia="zh-HK"/>
        </w:rPr>
        <w:t>簡報第</w:t>
      </w:r>
      <w:r w:rsidRPr="00B377BD">
        <w:rPr>
          <w:rFonts w:ascii="Times New Roman" w:eastAsia="標楷體" w:hAnsi="標楷體"/>
          <w:sz w:val="28"/>
          <w:szCs w:val="28"/>
        </w:rPr>
        <w:t>5</w:t>
      </w:r>
      <w:r w:rsidRPr="00B377BD">
        <w:rPr>
          <w:rFonts w:ascii="Times New Roman" w:eastAsia="標楷體" w:hAnsi="標楷體" w:hint="eastAsia"/>
          <w:sz w:val="28"/>
          <w:szCs w:val="28"/>
          <w:lang w:eastAsia="zh-HK"/>
        </w:rPr>
        <w:t>頁</w:t>
      </w:r>
      <w:r w:rsidRPr="00B377BD">
        <w:rPr>
          <w:rFonts w:ascii="Times New Roman" w:eastAsia="標楷體" w:hAnsi="標楷體"/>
          <w:sz w:val="28"/>
          <w:szCs w:val="28"/>
        </w:rPr>
        <w:t>)</w:t>
      </w:r>
      <w:r w:rsidRPr="00B377BD">
        <w:rPr>
          <w:rFonts w:ascii="Times New Roman" w:eastAsia="標楷體" w:hAnsi="標楷體" w:hint="eastAsia"/>
          <w:sz w:val="28"/>
          <w:szCs w:val="28"/>
          <w:lang w:eastAsia="zh-HK"/>
        </w:rPr>
        <w:t>及「國研</w:t>
      </w:r>
      <w:r w:rsidRPr="00B377BD">
        <w:rPr>
          <w:rFonts w:ascii="Times New Roman" w:eastAsia="標楷體" w:hAnsi="標楷體"/>
          <w:sz w:val="28"/>
          <w:szCs w:val="28"/>
          <w:lang w:eastAsia="zh-HK"/>
        </w:rPr>
        <w:t>10~12</w:t>
      </w:r>
      <w:r w:rsidRPr="00B377BD">
        <w:rPr>
          <w:rFonts w:ascii="Times New Roman" w:eastAsia="標楷體" w:hAnsi="標楷體" w:hint="eastAsia"/>
          <w:sz w:val="28"/>
          <w:szCs w:val="28"/>
          <w:lang w:eastAsia="zh-HK"/>
        </w:rPr>
        <w:t>樓附設醫院空調用電，請先了解未限時</w:t>
      </w:r>
      <w:r w:rsidRPr="00500F1B">
        <w:rPr>
          <w:rFonts w:ascii="Times New Roman" w:eastAsia="標楷體" w:hAnsi="Times New Roman" w:hint="eastAsia"/>
          <w:sz w:val="28"/>
          <w:szCs w:val="28"/>
          <w:lang w:eastAsia="zh-HK"/>
        </w:rPr>
        <w:t>、</w:t>
      </w:r>
      <w:r w:rsidRPr="00B377BD">
        <w:rPr>
          <w:rFonts w:ascii="Times New Roman" w:eastAsia="標楷體" w:hAnsi="標楷體" w:hint="eastAsia"/>
          <w:sz w:val="28"/>
          <w:szCs w:val="28"/>
          <w:lang w:eastAsia="zh-HK"/>
        </w:rPr>
        <w:t>未控溫原因，再討論後續作法」</w:t>
      </w:r>
      <w:r w:rsidRPr="00B377BD">
        <w:rPr>
          <w:rFonts w:ascii="Times New Roman" w:eastAsia="標楷體" w:hAnsi="標楷體"/>
          <w:sz w:val="28"/>
          <w:szCs w:val="28"/>
        </w:rPr>
        <w:t>(</w:t>
      </w:r>
      <w:r w:rsidRPr="00B377BD">
        <w:rPr>
          <w:rFonts w:ascii="Times New Roman" w:eastAsia="標楷體" w:hAnsi="標楷體" w:hint="eastAsia"/>
          <w:sz w:val="28"/>
          <w:szCs w:val="28"/>
          <w:lang w:eastAsia="zh-HK"/>
        </w:rPr>
        <w:t>簡報第</w:t>
      </w:r>
      <w:r w:rsidRPr="00B377BD">
        <w:rPr>
          <w:rFonts w:ascii="Times New Roman" w:eastAsia="標楷體" w:hAnsi="標楷體"/>
          <w:sz w:val="28"/>
          <w:szCs w:val="28"/>
        </w:rPr>
        <w:t>9</w:t>
      </w:r>
      <w:r w:rsidRPr="00B377BD">
        <w:rPr>
          <w:rFonts w:ascii="Times New Roman" w:eastAsia="標楷體" w:hAnsi="標楷體" w:hint="eastAsia"/>
          <w:sz w:val="28"/>
          <w:szCs w:val="28"/>
          <w:lang w:eastAsia="zh-HK"/>
        </w:rPr>
        <w:t>頁</w:t>
      </w:r>
      <w:r w:rsidRPr="00B377BD">
        <w:rPr>
          <w:rFonts w:ascii="Times New Roman" w:eastAsia="標楷體" w:hAnsi="標楷體"/>
          <w:sz w:val="28"/>
          <w:szCs w:val="28"/>
        </w:rPr>
        <w:t>)</w:t>
      </w:r>
      <w:r>
        <w:rPr>
          <w:rFonts w:ascii="Times New Roman" w:eastAsia="標楷體" w:hAnsi="標楷體" w:hint="eastAsia"/>
          <w:sz w:val="28"/>
          <w:szCs w:val="28"/>
          <w:lang w:eastAsia="zh-HK"/>
        </w:rPr>
        <w:t>等</w:t>
      </w:r>
      <w:r>
        <w:rPr>
          <w:rFonts w:ascii="Times New Roman" w:eastAsia="標楷體" w:hAnsi="標楷體"/>
          <w:sz w:val="28"/>
          <w:szCs w:val="28"/>
        </w:rPr>
        <w:t>3</w:t>
      </w:r>
      <w:r>
        <w:rPr>
          <w:rFonts w:ascii="Times New Roman" w:eastAsia="標楷體" w:hAnsi="標楷體" w:hint="eastAsia"/>
          <w:sz w:val="28"/>
          <w:szCs w:val="28"/>
          <w:lang w:eastAsia="zh-HK"/>
        </w:rPr>
        <w:t>項</w:t>
      </w:r>
      <w:r w:rsidRPr="00B377BD">
        <w:rPr>
          <w:rFonts w:ascii="Times New Roman" w:eastAsia="標楷體" w:hAnsi="標楷體" w:hint="eastAsia"/>
          <w:sz w:val="28"/>
          <w:szCs w:val="28"/>
        </w:rPr>
        <w:t>列為持續追蹤事項。</w:t>
      </w:r>
    </w:p>
    <w:p w:rsidR="00822189" w:rsidRDefault="00822189" w:rsidP="004F0093">
      <w:pPr>
        <w:spacing w:line="240" w:lineRule="atLeast"/>
        <w:ind w:firstLineChars="303" w:firstLine="849"/>
        <w:rPr>
          <w:rFonts w:ascii="Times New Roman" w:eastAsia="標楷體" w:hAnsi="標楷體"/>
          <w:b/>
          <w:sz w:val="28"/>
          <w:szCs w:val="28"/>
        </w:rPr>
      </w:pPr>
    </w:p>
    <w:p w:rsidR="00822189" w:rsidRDefault="00822189" w:rsidP="004F0093">
      <w:pPr>
        <w:pStyle w:val="ListParagraph"/>
        <w:ind w:leftChars="0" w:left="0" w:firstLineChars="200" w:firstLine="561"/>
        <w:rPr>
          <w:rFonts w:ascii="Times New Roman" w:eastAsia="標楷體" w:hAnsi="標楷體"/>
          <w:b/>
          <w:sz w:val="28"/>
          <w:szCs w:val="28"/>
        </w:rPr>
      </w:pPr>
      <w:r>
        <w:rPr>
          <w:rFonts w:ascii="Times New Roman" w:eastAsia="標楷體" w:hAnsi="標楷體" w:hint="eastAsia"/>
          <w:b/>
          <w:sz w:val="28"/>
          <w:szCs w:val="28"/>
        </w:rPr>
        <w:t>提案二</w:t>
      </w:r>
      <w:r>
        <w:rPr>
          <w:rFonts w:ascii="新細明體" w:hAnsi="新細明體" w:hint="eastAsia"/>
          <w:b/>
          <w:sz w:val="28"/>
          <w:szCs w:val="28"/>
        </w:rPr>
        <w:t>、</w:t>
      </w:r>
      <w:r w:rsidRPr="000A175A">
        <w:rPr>
          <w:rFonts w:ascii="Times New Roman" w:eastAsia="標楷體" w:hAnsi="標楷體" w:hint="eastAsia"/>
          <w:b/>
          <w:bCs/>
          <w:sz w:val="28"/>
          <w:szCs w:val="28"/>
        </w:rPr>
        <w:t>決定有關於持續改進的機會</w:t>
      </w:r>
      <w:r w:rsidRPr="00CC4537">
        <w:rPr>
          <w:rFonts w:ascii="Times New Roman" w:eastAsia="標楷體" w:hAnsi="標楷體" w:hint="eastAsia"/>
          <w:b/>
          <w:bCs/>
          <w:sz w:val="28"/>
          <w:szCs w:val="28"/>
        </w:rPr>
        <w:t>。</w:t>
      </w:r>
    </w:p>
    <w:p w:rsidR="00822189" w:rsidRDefault="00822189" w:rsidP="000A175A">
      <w:pPr>
        <w:tabs>
          <w:tab w:val="num" w:pos="1440"/>
        </w:tabs>
        <w:spacing w:line="240" w:lineRule="atLeast"/>
        <w:ind w:leftChars="354" w:left="1699" w:hangingChars="303" w:hanging="849"/>
        <w:rPr>
          <w:rFonts w:ascii="Times New Roman" w:eastAsia="標楷體" w:hAnsi="標楷體"/>
          <w:b/>
          <w:sz w:val="28"/>
          <w:szCs w:val="28"/>
        </w:rPr>
      </w:pPr>
      <w:r>
        <w:rPr>
          <w:rFonts w:ascii="Times New Roman" w:eastAsia="標楷體" w:hAnsi="標楷體" w:hint="eastAsia"/>
          <w:b/>
          <w:sz w:val="28"/>
          <w:szCs w:val="28"/>
        </w:rPr>
        <w:t>說明：</w:t>
      </w:r>
    </w:p>
    <w:p w:rsidR="00822189" w:rsidRPr="000A175A" w:rsidRDefault="00822189" w:rsidP="00135D31">
      <w:pPr>
        <w:pStyle w:val="ListParagraph"/>
        <w:numPr>
          <w:ilvl w:val="0"/>
          <w:numId w:val="22"/>
        </w:numPr>
        <w:spacing w:line="400" w:lineRule="exact"/>
        <w:ind w:leftChars="0" w:left="1560" w:hanging="284"/>
        <w:rPr>
          <w:rFonts w:ascii="Times New Roman" w:eastAsia="標楷體" w:hAnsi="標楷體"/>
          <w:sz w:val="28"/>
          <w:szCs w:val="28"/>
        </w:rPr>
      </w:pPr>
      <w:r w:rsidRPr="000A175A">
        <w:rPr>
          <w:rFonts w:ascii="Times New Roman" w:eastAsia="標楷體" w:hAnsi="標楷體" w:hint="eastAsia"/>
          <w:sz w:val="28"/>
          <w:szCs w:val="28"/>
        </w:rPr>
        <w:t>為符合明年目標</w:t>
      </w:r>
      <w:r w:rsidRPr="000A175A">
        <w:rPr>
          <w:rFonts w:ascii="Times New Roman" w:eastAsia="標楷體" w:hAnsi="標楷體"/>
          <w:sz w:val="28"/>
          <w:szCs w:val="28"/>
        </w:rPr>
        <w:t>(</w:t>
      </w:r>
      <w:r w:rsidRPr="000A175A">
        <w:rPr>
          <w:rFonts w:ascii="Times New Roman" w:eastAsia="標楷體" w:hAnsi="標楷體" w:hint="eastAsia"/>
          <w:sz w:val="28"/>
          <w:szCs w:val="28"/>
        </w:rPr>
        <w:t>年平均節電率</w:t>
      </w:r>
      <w:r w:rsidRPr="000A175A">
        <w:rPr>
          <w:rFonts w:ascii="Times New Roman" w:eastAsia="標楷體" w:hAnsi="標楷體"/>
          <w:sz w:val="28"/>
          <w:szCs w:val="28"/>
        </w:rPr>
        <w:t>1.2%)</w:t>
      </w:r>
      <w:r w:rsidRPr="000A175A">
        <w:rPr>
          <w:rFonts w:ascii="Times New Roman" w:eastAsia="標楷體" w:hAnsi="標楷體" w:hint="eastAsia"/>
          <w:sz w:val="28"/>
          <w:szCs w:val="28"/>
        </w:rPr>
        <w:t>，建議</w:t>
      </w:r>
      <w:r w:rsidRPr="000A175A">
        <w:rPr>
          <w:rFonts w:ascii="Times New Roman" w:eastAsia="標楷體" w:hAnsi="標楷體"/>
          <w:sz w:val="28"/>
          <w:szCs w:val="28"/>
        </w:rPr>
        <w:t>109</w:t>
      </w:r>
      <w:r w:rsidRPr="000A175A">
        <w:rPr>
          <w:rFonts w:ascii="Times New Roman" w:eastAsia="標楷體" w:hAnsi="標楷體" w:hint="eastAsia"/>
          <w:sz w:val="28"/>
          <w:szCs w:val="28"/>
        </w:rPr>
        <w:t>年已編列預算，待審核中之</w:t>
      </w:r>
      <w:r w:rsidRPr="000A175A">
        <w:rPr>
          <w:rFonts w:ascii="Times New Roman" w:eastAsia="標楷體" w:hAnsi="標楷體"/>
          <w:sz w:val="28"/>
          <w:szCs w:val="28"/>
        </w:rPr>
        <w:t>2</w:t>
      </w:r>
      <w:r w:rsidRPr="000A175A">
        <w:rPr>
          <w:rFonts w:ascii="Times New Roman" w:eastAsia="標楷體" w:hAnsi="標楷體" w:hint="eastAsia"/>
          <w:sz w:val="28"/>
          <w:szCs w:val="28"/>
        </w:rPr>
        <w:t>項行動計畫擬列入下年度</w:t>
      </w:r>
      <w:r w:rsidRPr="000A175A">
        <w:rPr>
          <w:rFonts w:ascii="Times New Roman" w:eastAsia="標楷體" w:hAnsi="標楷體"/>
          <w:sz w:val="28"/>
          <w:szCs w:val="28"/>
        </w:rPr>
        <w:t>(110)</w:t>
      </w:r>
      <w:r w:rsidRPr="000A175A">
        <w:rPr>
          <w:rFonts w:ascii="Times New Roman" w:eastAsia="標楷體" w:hAnsi="標楷體" w:hint="eastAsia"/>
          <w:sz w:val="28"/>
          <w:szCs w:val="28"/>
        </w:rPr>
        <w:t>行動計畫。</w:t>
      </w:r>
    </w:p>
    <w:p w:rsidR="00822189" w:rsidRPr="000A175A" w:rsidRDefault="00822189" w:rsidP="00135D31">
      <w:pPr>
        <w:pStyle w:val="ListParagraph"/>
        <w:numPr>
          <w:ilvl w:val="0"/>
          <w:numId w:val="22"/>
        </w:numPr>
        <w:spacing w:line="400" w:lineRule="exact"/>
        <w:ind w:leftChars="0" w:left="1560" w:hanging="284"/>
        <w:rPr>
          <w:rFonts w:ascii="Times New Roman" w:eastAsia="標楷體" w:hAnsi="標楷體"/>
          <w:sz w:val="28"/>
          <w:szCs w:val="28"/>
        </w:rPr>
      </w:pPr>
      <w:r w:rsidRPr="000A175A">
        <w:rPr>
          <w:rFonts w:ascii="Times New Roman" w:eastAsia="標楷體" w:hAnsi="標楷體" w:hint="eastAsia"/>
          <w:sz w:val="28"/>
          <w:szCs w:val="28"/>
        </w:rPr>
        <w:t>依內部稽核、委員會審查機制運行以檢視</w:t>
      </w:r>
      <w:r w:rsidRPr="000A175A">
        <w:rPr>
          <w:rFonts w:ascii="Times New Roman" w:eastAsia="標楷體" w:hAnsi="標楷體"/>
          <w:sz w:val="28"/>
          <w:szCs w:val="28"/>
        </w:rPr>
        <w:t>ISO 50001</w:t>
      </w:r>
      <w:r w:rsidRPr="000A175A">
        <w:rPr>
          <w:rFonts w:ascii="Times New Roman" w:eastAsia="標楷體" w:hAnsi="標楷體" w:hint="eastAsia"/>
          <w:sz w:val="28"/>
          <w:szCs w:val="28"/>
        </w:rPr>
        <w:t>運行之有效性，目前尚未發現無法運行之難處，故擬不調整。</w:t>
      </w:r>
    </w:p>
    <w:p w:rsidR="00822189" w:rsidRDefault="00822189" w:rsidP="00CD0C9B">
      <w:pPr>
        <w:spacing w:line="240" w:lineRule="atLeast"/>
        <w:ind w:firstLineChars="303" w:firstLine="849"/>
        <w:rPr>
          <w:rFonts w:ascii="Times New Roman" w:eastAsia="標楷體" w:hAnsi="標楷體"/>
          <w:b/>
          <w:sz w:val="28"/>
          <w:szCs w:val="28"/>
        </w:rPr>
      </w:pPr>
      <w:r>
        <w:rPr>
          <w:rFonts w:ascii="Times New Roman" w:eastAsia="標楷體" w:hAnsi="標楷體" w:hint="eastAsia"/>
          <w:b/>
          <w:sz w:val="28"/>
          <w:szCs w:val="28"/>
        </w:rPr>
        <w:t>決議：</w:t>
      </w:r>
      <w:r>
        <w:rPr>
          <w:rFonts w:ascii="Times New Roman" w:eastAsia="標楷體" w:hAnsi="標楷體" w:hint="eastAsia"/>
          <w:b/>
          <w:sz w:val="28"/>
          <w:szCs w:val="28"/>
          <w:lang w:eastAsia="zh-HK"/>
        </w:rPr>
        <w:t>照案通過</w:t>
      </w:r>
      <w:r>
        <w:rPr>
          <w:rFonts w:ascii="Times New Roman" w:eastAsia="標楷體" w:hAnsi="標楷體" w:hint="eastAsia"/>
          <w:b/>
          <w:sz w:val="28"/>
          <w:szCs w:val="28"/>
        </w:rPr>
        <w:t>。</w:t>
      </w:r>
    </w:p>
    <w:p w:rsidR="00822189" w:rsidRDefault="00822189" w:rsidP="004F0093">
      <w:pPr>
        <w:spacing w:line="240" w:lineRule="atLeast"/>
        <w:ind w:firstLineChars="303" w:firstLine="849"/>
        <w:rPr>
          <w:rFonts w:ascii="Times New Roman" w:eastAsia="標楷體" w:hAnsi="標楷體"/>
          <w:b/>
          <w:sz w:val="28"/>
          <w:szCs w:val="28"/>
        </w:rPr>
      </w:pPr>
    </w:p>
    <w:p w:rsidR="00822189" w:rsidRDefault="00822189" w:rsidP="004F0093">
      <w:pPr>
        <w:spacing w:line="240" w:lineRule="atLeast"/>
        <w:ind w:firstLineChars="303" w:firstLine="849"/>
        <w:rPr>
          <w:rFonts w:eastAsia="標楷體" w:hAnsi="標楷體"/>
          <w:b/>
          <w:sz w:val="28"/>
          <w:szCs w:val="28"/>
        </w:rPr>
      </w:pPr>
    </w:p>
    <w:p w:rsidR="00822189" w:rsidRDefault="00822189" w:rsidP="004F0093">
      <w:pPr>
        <w:pStyle w:val="ListParagraph"/>
        <w:ind w:leftChars="0" w:left="0" w:firstLineChars="200" w:firstLine="561"/>
        <w:rPr>
          <w:rFonts w:ascii="Times New Roman" w:eastAsia="標楷體" w:hAnsi="標楷體"/>
          <w:b/>
          <w:sz w:val="28"/>
          <w:szCs w:val="28"/>
        </w:rPr>
      </w:pPr>
      <w:r>
        <w:rPr>
          <w:rFonts w:ascii="Times New Roman" w:eastAsia="標楷體" w:hAnsi="標楷體" w:hint="eastAsia"/>
          <w:b/>
          <w:sz w:val="28"/>
          <w:szCs w:val="28"/>
        </w:rPr>
        <w:t>提案三</w:t>
      </w:r>
      <w:r>
        <w:rPr>
          <w:rFonts w:ascii="新細明體" w:hAnsi="新細明體" w:hint="eastAsia"/>
          <w:b/>
          <w:sz w:val="28"/>
          <w:szCs w:val="28"/>
        </w:rPr>
        <w:t>、</w:t>
      </w:r>
      <w:r w:rsidRPr="0028430C">
        <w:rPr>
          <w:rFonts w:ascii="Times New Roman" w:eastAsia="標楷體" w:hAnsi="標楷體" w:hint="eastAsia"/>
          <w:b/>
          <w:bCs/>
          <w:sz w:val="28"/>
          <w:szCs w:val="28"/>
        </w:rPr>
        <w:t>檢</w:t>
      </w:r>
      <w:r w:rsidRPr="000A175A">
        <w:rPr>
          <w:rFonts w:ascii="Times New Roman" w:eastAsia="標楷體" w:hAnsi="標楷體" w:hint="eastAsia"/>
          <w:b/>
          <w:bCs/>
          <w:sz w:val="28"/>
          <w:szCs w:val="28"/>
        </w:rPr>
        <w:t>討能源政策之適用性</w:t>
      </w:r>
      <w:r w:rsidRPr="0028430C">
        <w:rPr>
          <w:rFonts w:ascii="Times New Roman" w:eastAsia="標楷體" w:hAnsi="標楷體" w:hint="eastAsia"/>
          <w:b/>
          <w:bCs/>
          <w:sz w:val="28"/>
          <w:szCs w:val="28"/>
        </w:rPr>
        <w:t>。</w:t>
      </w:r>
    </w:p>
    <w:p w:rsidR="00822189" w:rsidRDefault="00822189" w:rsidP="008305BB">
      <w:pPr>
        <w:tabs>
          <w:tab w:val="num" w:pos="1440"/>
        </w:tabs>
        <w:spacing w:line="240" w:lineRule="atLeast"/>
        <w:ind w:leftChars="354" w:left="1699" w:hangingChars="303" w:hanging="849"/>
        <w:rPr>
          <w:rFonts w:ascii="Times New Roman" w:eastAsia="標楷體" w:hAnsi="標楷體"/>
          <w:b/>
          <w:sz w:val="28"/>
          <w:szCs w:val="28"/>
        </w:rPr>
      </w:pPr>
      <w:r>
        <w:rPr>
          <w:rFonts w:ascii="Times New Roman" w:eastAsia="標楷體" w:hAnsi="標楷體" w:hint="eastAsia"/>
          <w:b/>
          <w:sz w:val="28"/>
          <w:szCs w:val="28"/>
        </w:rPr>
        <w:t>說明：</w:t>
      </w:r>
      <w:r w:rsidRPr="000A175A">
        <w:rPr>
          <w:rFonts w:ascii="Times New Roman" w:eastAsia="標楷體" w:hAnsi="標楷體" w:hint="eastAsia"/>
          <w:sz w:val="28"/>
          <w:szCs w:val="28"/>
        </w:rPr>
        <w:t>依新版</w:t>
      </w:r>
      <w:r w:rsidRPr="000A175A">
        <w:rPr>
          <w:rFonts w:ascii="Times New Roman" w:eastAsia="標楷體" w:hAnsi="標楷體"/>
          <w:sz w:val="28"/>
          <w:szCs w:val="28"/>
        </w:rPr>
        <w:t>ISO 50001</w:t>
      </w:r>
      <w:r w:rsidRPr="000A175A">
        <w:rPr>
          <w:rFonts w:ascii="Times New Roman" w:eastAsia="標楷體" w:hAnsi="標楷體" w:hint="eastAsia"/>
          <w:sz w:val="28"/>
          <w:szCs w:val="28"/>
        </w:rPr>
        <w:t>條文，目前尚符合標準要求，擬不調整。</w:t>
      </w:r>
    </w:p>
    <w:p w:rsidR="00822189" w:rsidRDefault="00822189" w:rsidP="004F0093">
      <w:pPr>
        <w:spacing w:line="240" w:lineRule="atLeast"/>
        <w:ind w:firstLineChars="303" w:firstLine="849"/>
        <w:rPr>
          <w:rFonts w:ascii="Times New Roman" w:eastAsia="標楷體" w:hAnsi="標楷體"/>
          <w:b/>
          <w:sz w:val="28"/>
          <w:szCs w:val="28"/>
        </w:rPr>
      </w:pPr>
      <w:r>
        <w:rPr>
          <w:rFonts w:ascii="Times New Roman" w:eastAsia="標楷體" w:hAnsi="標楷體" w:hint="eastAsia"/>
          <w:b/>
          <w:sz w:val="28"/>
          <w:szCs w:val="28"/>
        </w:rPr>
        <w:t>決議：</w:t>
      </w:r>
      <w:r>
        <w:rPr>
          <w:rFonts w:ascii="Times New Roman" w:eastAsia="標楷體" w:hAnsi="標楷體" w:hint="eastAsia"/>
          <w:b/>
          <w:sz w:val="28"/>
          <w:szCs w:val="28"/>
          <w:lang w:eastAsia="zh-HK"/>
        </w:rPr>
        <w:t>照案通過</w:t>
      </w:r>
      <w:r>
        <w:rPr>
          <w:rFonts w:ascii="Times New Roman" w:eastAsia="標楷體" w:hAnsi="標楷體" w:hint="eastAsia"/>
          <w:b/>
          <w:sz w:val="28"/>
          <w:szCs w:val="28"/>
        </w:rPr>
        <w:t>。</w:t>
      </w:r>
    </w:p>
    <w:p w:rsidR="00822189" w:rsidRDefault="00822189" w:rsidP="004F0093">
      <w:pPr>
        <w:pStyle w:val="ListParagraph"/>
        <w:ind w:leftChars="0" w:left="0" w:firstLineChars="200" w:firstLine="561"/>
        <w:rPr>
          <w:rFonts w:ascii="Times New Roman" w:eastAsia="標楷體" w:hAnsi="標楷體"/>
          <w:b/>
          <w:sz w:val="28"/>
          <w:szCs w:val="28"/>
        </w:rPr>
      </w:pPr>
    </w:p>
    <w:p w:rsidR="00822189" w:rsidRDefault="00822189" w:rsidP="004F0093">
      <w:pPr>
        <w:pStyle w:val="ListParagraph"/>
        <w:ind w:leftChars="0" w:left="0" w:firstLineChars="200" w:firstLine="561"/>
        <w:rPr>
          <w:rFonts w:ascii="Times New Roman" w:eastAsia="標楷體" w:hAnsi="標楷體"/>
          <w:b/>
          <w:sz w:val="28"/>
          <w:szCs w:val="28"/>
        </w:rPr>
      </w:pPr>
      <w:r>
        <w:rPr>
          <w:rFonts w:ascii="Times New Roman" w:eastAsia="標楷體" w:hAnsi="標楷體" w:hint="eastAsia"/>
          <w:b/>
          <w:sz w:val="28"/>
          <w:szCs w:val="28"/>
        </w:rPr>
        <w:t>提案</w:t>
      </w:r>
      <w:r>
        <w:rPr>
          <w:rFonts w:ascii="Times New Roman" w:eastAsia="標楷體" w:hAnsi="標楷體" w:hint="eastAsia"/>
          <w:b/>
          <w:sz w:val="28"/>
          <w:szCs w:val="28"/>
          <w:lang w:eastAsia="zh-HK"/>
        </w:rPr>
        <w:t>四</w:t>
      </w:r>
      <w:r>
        <w:rPr>
          <w:rFonts w:ascii="新細明體" w:hAnsi="新細明體" w:hint="eastAsia"/>
          <w:b/>
          <w:sz w:val="28"/>
          <w:szCs w:val="28"/>
        </w:rPr>
        <w:t>、</w:t>
      </w:r>
      <w:r w:rsidRPr="000A175A">
        <w:rPr>
          <w:rFonts w:ascii="Times New Roman" w:eastAsia="標楷體" w:hAnsi="標楷體" w:hint="eastAsia"/>
          <w:b/>
          <w:bCs/>
          <w:sz w:val="28"/>
          <w:szCs w:val="28"/>
        </w:rPr>
        <w:t>能源績效指標或能源基線之變更</w:t>
      </w:r>
      <w:r w:rsidRPr="00CC4537">
        <w:rPr>
          <w:rFonts w:ascii="Times New Roman" w:eastAsia="標楷體" w:hAnsi="標楷體" w:hint="eastAsia"/>
          <w:b/>
          <w:bCs/>
          <w:sz w:val="28"/>
          <w:szCs w:val="28"/>
        </w:rPr>
        <w:t>。</w:t>
      </w:r>
    </w:p>
    <w:p w:rsidR="00822189" w:rsidRPr="00FD7332" w:rsidRDefault="00822189" w:rsidP="00135D31">
      <w:pPr>
        <w:tabs>
          <w:tab w:val="num" w:pos="1440"/>
        </w:tabs>
        <w:spacing w:line="400" w:lineRule="exact"/>
        <w:ind w:leftChars="354" w:left="1699" w:hangingChars="303" w:hanging="849"/>
        <w:rPr>
          <w:rFonts w:ascii="Times New Roman" w:eastAsia="標楷體" w:hAnsi="標楷體"/>
          <w:sz w:val="28"/>
          <w:szCs w:val="28"/>
        </w:rPr>
      </w:pPr>
      <w:r>
        <w:rPr>
          <w:rFonts w:ascii="Times New Roman" w:eastAsia="標楷體" w:hAnsi="標楷體" w:hint="eastAsia"/>
          <w:b/>
          <w:sz w:val="28"/>
          <w:szCs w:val="28"/>
        </w:rPr>
        <w:t>說明：</w:t>
      </w:r>
      <w:r w:rsidRPr="000A175A">
        <w:rPr>
          <w:rFonts w:ascii="Times New Roman" w:eastAsia="標楷體" w:hAnsi="標楷體"/>
          <w:sz w:val="28"/>
          <w:szCs w:val="28"/>
        </w:rPr>
        <w:t>109</w:t>
      </w:r>
      <w:r w:rsidRPr="000A175A">
        <w:rPr>
          <w:rFonts w:ascii="Times New Roman" w:eastAsia="標楷體" w:hAnsi="標楷體" w:hint="eastAsia"/>
          <w:sz w:val="28"/>
          <w:szCs w:val="28"/>
        </w:rPr>
        <w:t>全校用電量與能源基線比較下，未連續</w:t>
      </w:r>
      <w:r w:rsidRPr="000A175A">
        <w:rPr>
          <w:rFonts w:ascii="Times New Roman" w:eastAsia="標楷體" w:hAnsi="標楷體"/>
          <w:sz w:val="28"/>
          <w:szCs w:val="28"/>
        </w:rPr>
        <w:t>3</w:t>
      </w:r>
      <w:r w:rsidRPr="000A175A">
        <w:rPr>
          <w:rFonts w:ascii="Times New Roman" w:eastAsia="標楷體" w:hAnsi="標楷體" w:hint="eastAsia"/>
          <w:sz w:val="28"/>
          <w:szCs w:val="28"/>
        </w:rPr>
        <w:t>個月超出</w:t>
      </w:r>
      <w:r w:rsidRPr="000A175A">
        <w:rPr>
          <w:rFonts w:ascii="Times New Roman" w:eastAsia="標楷體" w:hAnsi="標楷體"/>
          <w:sz w:val="28"/>
          <w:szCs w:val="28"/>
        </w:rPr>
        <w:t>-5%</w:t>
      </w:r>
      <w:r w:rsidRPr="000A175A">
        <w:rPr>
          <w:rFonts w:ascii="Times New Roman" w:eastAsia="標楷體" w:hAnsi="標楷體" w:hint="eastAsia"/>
          <w:sz w:val="28"/>
          <w:szCs w:val="28"/>
        </w:rPr>
        <w:t>，顯示全校用電趨勢均於合理值，擬不調整。</w:t>
      </w:r>
    </w:p>
    <w:p w:rsidR="00822189" w:rsidRDefault="00822189" w:rsidP="004F0093">
      <w:pPr>
        <w:spacing w:line="240" w:lineRule="atLeast"/>
        <w:ind w:firstLineChars="303" w:firstLine="849"/>
        <w:rPr>
          <w:rFonts w:ascii="Times New Roman" w:eastAsia="標楷體" w:hAnsi="標楷體"/>
          <w:b/>
          <w:sz w:val="28"/>
          <w:szCs w:val="28"/>
        </w:rPr>
      </w:pPr>
      <w:r>
        <w:rPr>
          <w:rFonts w:ascii="Times New Roman" w:eastAsia="標楷體" w:hAnsi="標楷體" w:hint="eastAsia"/>
          <w:b/>
          <w:sz w:val="28"/>
          <w:szCs w:val="28"/>
        </w:rPr>
        <w:t>決議：</w:t>
      </w:r>
      <w:r>
        <w:rPr>
          <w:rFonts w:ascii="Times New Roman" w:eastAsia="標楷體" w:hAnsi="標楷體" w:hint="eastAsia"/>
          <w:b/>
          <w:sz w:val="28"/>
          <w:szCs w:val="28"/>
          <w:lang w:eastAsia="zh-HK"/>
        </w:rPr>
        <w:t>照案通過</w:t>
      </w:r>
      <w:r>
        <w:rPr>
          <w:rFonts w:ascii="Times New Roman" w:eastAsia="標楷體" w:hAnsi="標楷體" w:hint="eastAsia"/>
          <w:b/>
          <w:sz w:val="28"/>
          <w:szCs w:val="28"/>
        </w:rPr>
        <w:t>。</w:t>
      </w:r>
    </w:p>
    <w:p w:rsidR="00822189" w:rsidRDefault="00822189" w:rsidP="004F0093">
      <w:pPr>
        <w:pStyle w:val="ListParagraph"/>
        <w:ind w:leftChars="0" w:left="0" w:firstLineChars="200" w:firstLine="561"/>
        <w:rPr>
          <w:rFonts w:ascii="Times New Roman" w:eastAsia="標楷體" w:hAnsi="標楷體"/>
          <w:b/>
          <w:sz w:val="28"/>
          <w:szCs w:val="28"/>
        </w:rPr>
      </w:pPr>
    </w:p>
    <w:p w:rsidR="00822189" w:rsidRDefault="00822189" w:rsidP="007C384A">
      <w:pPr>
        <w:pStyle w:val="ListParagraph"/>
        <w:spacing w:afterLines="50" w:line="400" w:lineRule="exact"/>
        <w:ind w:leftChars="233" w:left="1700" w:hangingChars="407" w:hanging="1141"/>
        <w:rPr>
          <w:rFonts w:ascii="Times New Roman" w:eastAsia="標楷體" w:hAnsi="標楷體"/>
          <w:b/>
          <w:sz w:val="28"/>
          <w:szCs w:val="28"/>
        </w:rPr>
      </w:pPr>
      <w:r>
        <w:rPr>
          <w:rFonts w:ascii="Times New Roman" w:eastAsia="標楷體" w:hAnsi="標楷體" w:hint="eastAsia"/>
          <w:b/>
          <w:sz w:val="28"/>
          <w:szCs w:val="28"/>
        </w:rPr>
        <w:t>提案五</w:t>
      </w:r>
      <w:r w:rsidRPr="000A175A">
        <w:rPr>
          <w:rFonts w:ascii="Times New Roman" w:eastAsia="標楷體" w:hAnsi="標楷體" w:hint="eastAsia"/>
          <w:b/>
          <w:sz w:val="28"/>
          <w:szCs w:val="28"/>
        </w:rPr>
        <w:t>、當目標、能源標的、行動計畫或其他能源管理系統之要項未達成所採取之措施。</w:t>
      </w:r>
    </w:p>
    <w:p w:rsidR="00822189" w:rsidRPr="00FD7332" w:rsidRDefault="00822189" w:rsidP="00135D31">
      <w:pPr>
        <w:tabs>
          <w:tab w:val="num" w:pos="1440"/>
        </w:tabs>
        <w:spacing w:line="400" w:lineRule="exact"/>
        <w:ind w:leftChars="354" w:left="1699" w:hangingChars="303" w:hanging="849"/>
        <w:rPr>
          <w:rFonts w:ascii="Times New Roman" w:eastAsia="標楷體" w:hAnsi="標楷體"/>
          <w:sz w:val="28"/>
          <w:szCs w:val="28"/>
        </w:rPr>
      </w:pPr>
      <w:bookmarkStart w:id="0" w:name="_GoBack"/>
      <w:r>
        <w:rPr>
          <w:rFonts w:ascii="Times New Roman" w:eastAsia="標楷體" w:hAnsi="標楷體" w:hint="eastAsia"/>
          <w:b/>
          <w:sz w:val="28"/>
          <w:szCs w:val="28"/>
        </w:rPr>
        <w:t>說明：</w:t>
      </w:r>
      <w:r w:rsidRPr="000E0447">
        <w:rPr>
          <w:rFonts w:ascii="Times New Roman" w:eastAsia="標楷體" w:hAnsi="標楷體" w:hint="eastAsia"/>
          <w:sz w:val="28"/>
          <w:szCs w:val="28"/>
        </w:rPr>
        <w:t>依能源政策「力行能源績效持續改善」，訂定</w:t>
      </w:r>
      <w:r w:rsidRPr="000E0447">
        <w:rPr>
          <w:rFonts w:ascii="Times New Roman" w:eastAsia="標楷體" w:hAnsi="標楷體"/>
          <w:sz w:val="28"/>
          <w:szCs w:val="28"/>
        </w:rPr>
        <w:t>109</w:t>
      </w:r>
      <w:r w:rsidRPr="000E0447">
        <w:rPr>
          <w:rFonts w:ascii="Times New Roman" w:eastAsia="標楷體" w:hAnsi="標楷體" w:hint="eastAsia"/>
          <w:sz w:val="28"/>
          <w:szCs w:val="28"/>
        </w:rPr>
        <w:t>年平均節電率</w:t>
      </w:r>
      <w:r w:rsidRPr="000E0447">
        <w:rPr>
          <w:rFonts w:ascii="Times New Roman" w:eastAsia="標楷體" w:hAnsi="標楷體"/>
          <w:sz w:val="28"/>
          <w:szCs w:val="28"/>
        </w:rPr>
        <w:t xml:space="preserve">1.2% </w:t>
      </w:r>
      <w:r w:rsidRPr="000E0447">
        <w:rPr>
          <w:rFonts w:ascii="Times New Roman" w:eastAsia="標楷體" w:hAnsi="標楷體" w:hint="eastAsia"/>
          <w:sz w:val="28"/>
          <w:szCs w:val="28"/>
        </w:rPr>
        <w:t>為目標，截至目前已節電約</w:t>
      </w:r>
      <w:r w:rsidRPr="000E0447">
        <w:rPr>
          <w:rFonts w:ascii="Times New Roman" w:eastAsia="標楷體" w:hAnsi="標楷體"/>
          <w:sz w:val="28"/>
          <w:szCs w:val="28"/>
        </w:rPr>
        <w:t>23</w:t>
      </w:r>
      <w:r w:rsidRPr="000E0447">
        <w:rPr>
          <w:rFonts w:ascii="Times New Roman" w:eastAsia="標楷體" w:hAnsi="標楷體" w:hint="eastAsia"/>
          <w:sz w:val="28"/>
          <w:szCs w:val="28"/>
        </w:rPr>
        <w:t>萬度，年平均節電率</w:t>
      </w:r>
      <w:r w:rsidRPr="000E0447">
        <w:rPr>
          <w:rFonts w:ascii="Times New Roman" w:eastAsia="標楷體" w:hAnsi="標楷體"/>
          <w:sz w:val="28"/>
          <w:szCs w:val="28"/>
        </w:rPr>
        <w:t>1.8%</w:t>
      </w:r>
      <w:r w:rsidRPr="000E0447">
        <w:rPr>
          <w:rFonts w:ascii="Times New Roman" w:eastAsia="標楷體" w:hAnsi="標楷體" w:hint="eastAsia"/>
          <w:sz w:val="28"/>
          <w:szCs w:val="28"/>
        </w:rPr>
        <w:t>，已符合目標、標的。</w:t>
      </w:r>
    </w:p>
    <w:bookmarkEnd w:id="0"/>
    <w:p w:rsidR="00822189" w:rsidRPr="009E5CFD" w:rsidRDefault="00822189" w:rsidP="007C384A">
      <w:pPr>
        <w:spacing w:beforeLines="50" w:line="240" w:lineRule="atLeast"/>
        <w:ind w:leftChars="353" w:left="1699" w:hangingChars="304" w:hanging="852"/>
        <w:rPr>
          <w:rFonts w:ascii="Times New Roman" w:eastAsia="標楷體" w:hAnsi="標楷體"/>
          <w:b/>
          <w:sz w:val="28"/>
          <w:szCs w:val="28"/>
        </w:rPr>
      </w:pPr>
      <w:r>
        <w:rPr>
          <w:rFonts w:ascii="Times New Roman" w:eastAsia="標楷體" w:hAnsi="標楷體" w:hint="eastAsia"/>
          <w:b/>
          <w:sz w:val="28"/>
          <w:szCs w:val="28"/>
        </w:rPr>
        <w:t>決議：</w:t>
      </w:r>
      <w:r>
        <w:rPr>
          <w:rFonts w:ascii="Times New Roman" w:eastAsia="標楷體" w:hAnsi="標楷體" w:hint="eastAsia"/>
          <w:b/>
          <w:sz w:val="28"/>
          <w:szCs w:val="28"/>
          <w:lang w:eastAsia="zh-HK"/>
        </w:rPr>
        <w:t>照案通過</w:t>
      </w:r>
      <w:r>
        <w:rPr>
          <w:rFonts w:ascii="Times New Roman" w:eastAsia="標楷體" w:hAnsi="標楷體" w:hint="eastAsia"/>
          <w:b/>
          <w:sz w:val="28"/>
          <w:szCs w:val="28"/>
        </w:rPr>
        <w:t>。</w:t>
      </w:r>
    </w:p>
    <w:p w:rsidR="00822189" w:rsidRDefault="00822189" w:rsidP="004F0093">
      <w:pPr>
        <w:spacing w:line="240" w:lineRule="atLeast"/>
        <w:ind w:firstLineChars="303" w:firstLine="849"/>
        <w:rPr>
          <w:rFonts w:ascii="Times New Roman" w:eastAsia="標楷體" w:hAnsi="標楷體"/>
          <w:b/>
          <w:sz w:val="28"/>
          <w:szCs w:val="28"/>
        </w:rPr>
      </w:pPr>
    </w:p>
    <w:p w:rsidR="00822189" w:rsidRDefault="00822189" w:rsidP="006C6811">
      <w:pPr>
        <w:pStyle w:val="ListParagraph"/>
        <w:ind w:leftChars="0" w:left="0" w:firstLineChars="200" w:firstLine="561"/>
        <w:rPr>
          <w:rFonts w:ascii="Times New Roman" w:eastAsia="標楷體" w:hAnsi="標楷體"/>
          <w:b/>
          <w:sz w:val="28"/>
          <w:szCs w:val="28"/>
        </w:rPr>
      </w:pPr>
      <w:r>
        <w:rPr>
          <w:rFonts w:ascii="Times New Roman" w:eastAsia="標楷體" w:hAnsi="標楷體" w:hint="eastAsia"/>
          <w:b/>
          <w:sz w:val="28"/>
          <w:szCs w:val="28"/>
        </w:rPr>
        <w:t>提案六</w:t>
      </w:r>
      <w:r w:rsidRPr="006C6811">
        <w:rPr>
          <w:rFonts w:ascii="Times New Roman" w:eastAsia="標楷體" w:hAnsi="標楷體" w:hint="eastAsia"/>
          <w:b/>
          <w:sz w:val="28"/>
          <w:szCs w:val="28"/>
        </w:rPr>
        <w:t>、</w:t>
      </w:r>
      <w:r w:rsidRPr="000E0447">
        <w:rPr>
          <w:rFonts w:ascii="Times New Roman" w:eastAsia="標楷體" w:hAnsi="標楷體" w:hint="eastAsia"/>
          <w:b/>
          <w:sz w:val="28"/>
          <w:szCs w:val="28"/>
        </w:rPr>
        <w:t>強化與營運流程整合之機會</w:t>
      </w:r>
      <w:r w:rsidRPr="006C6811">
        <w:rPr>
          <w:rFonts w:ascii="Times New Roman" w:eastAsia="標楷體" w:hAnsi="標楷體" w:hint="eastAsia"/>
          <w:b/>
          <w:sz w:val="28"/>
          <w:szCs w:val="28"/>
        </w:rPr>
        <w:t>。</w:t>
      </w:r>
    </w:p>
    <w:p w:rsidR="00822189" w:rsidRPr="00FD7332" w:rsidRDefault="00822189" w:rsidP="008305BB">
      <w:pPr>
        <w:tabs>
          <w:tab w:val="num" w:pos="1440"/>
        </w:tabs>
        <w:spacing w:line="240" w:lineRule="atLeast"/>
        <w:ind w:leftChars="354" w:left="1699" w:hangingChars="303" w:hanging="849"/>
        <w:rPr>
          <w:rFonts w:ascii="Times New Roman" w:eastAsia="標楷體" w:hAnsi="標楷體"/>
          <w:sz w:val="28"/>
          <w:szCs w:val="28"/>
        </w:rPr>
      </w:pPr>
      <w:r>
        <w:rPr>
          <w:rFonts w:ascii="Times New Roman" w:eastAsia="標楷體" w:hAnsi="標楷體" w:hint="eastAsia"/>
          <w:b/>
          <w:sz w:val="28"/>
          <w:szCs w:val="28"/>
        </w:rPr>
        <w:t>說明：</w:t>
      </w:r>
      <w:r w:rsidRPr="000E0447">
        <w:rPr>
          <w:rFonts w:ascii="Times New Roman" w:eastAsia="標楷體" w:hAnsi="標楷體" w:hint="eastAsia"/>
          <w:sz w:val="28"/>
          <w:szCs w:val="28"/>
        </w:rPr>
        <w:t>將持續透過系統運作，於未來發掘與營運過程相關之整合機會。</w:t>
      </w:r>
    </w:p>
    <w:p w:rsidR="00822189" w:rsidRDefault="00822189" w:rsidP="004F0093">
      <w:pPr>
        <w:spacing w:line="240" w:lineRule="atLeast"/>
        <w:ind w:firstLineChars="303" w:firstLine="849"/>
        <w:rPr>
          <w:rFonts w:ascii="Times New Roman" w:eastAsia="標楷體" w:hAnsi="標楷體"/>
          <w:b/>
          <w:sz w:val="28"/>
          <w:szCs w:val="28"/>
        </w:rPr>
      </w:pPr>
      <w:r>
        <w:rPr>
          <w:rFonts w:ascii="Times New Roman" w:eastAsia="標楷體" w:hAnsi="標楷體" w:hint="eastAsia"/>
          <w:b/>
          <w:sz w:val="28"/>
          <w:szCs w:val="28"/>
        </w:rPr>
        <w:t>決議：</w:t>
      </w:r>
      <w:r>
        <w:rPr>
          <w:rFonts w:ascii="Times New Roman" w:eastAsia="標楷體" w:hAnsi="標楷體" w:hint="eastAsia"/>
          <w:b/>
          <w:sz w:val="28"/>
          <w:szCs w:val="28"/>
          <w:lang w:eastAsia="zh-HK"/>
        </w:rPr>
        <w:t>照案通過</w:t>
      </w:r>
      <w:r>
        <w:rPr>
          <w:rFonts w:ascii="Times New Roman" w:eastAsia="標楷體" w:hAnsi="標楷體" w:hint="eastAsia"/>
          <w:b/>
          <w:sz w:val="28"/>
          <w:szCs w:val="28"/>
        </w:rPr>
        <w:t>。</w:t>
      </w:r>
    </w:p>
    <w:p w:rsidR="00822189" w:rsidRDefault="00822189" w:rsidP="004F0093">
      <w:pPr>
        <w:pStyle w:val="ListParagraph"/>
        <w:ind w:leftChars="0" w:left="0" w:firstLineChars="200" w:firstLine="561"/>
        <w:rPr>
          <w:rFonts w:ascii="Times New Roman" w:eastAsia="標楷體" w:hAnsi="標楷體"/>
          <w:b/>
          <w:sz w:val="28"/>
          <w:szCs w:val="28"/>
        </w:rPr>
      </w:pPr>
    </w:p>
    <w:p w:rsidR="00822189" w:rsidRDefault="00822189" w:rsidP="004F0093">
      <w:pPr>
        <w:pStyle w:val="ListParagraph"/>
        <w:ind w:leftChars="0" w:left="0" w:firstLineChars="200" w:firstLine="561"/>
        <w:rPr>
          <w:rFonts w:ascii="Times New Roman" w:eastAsia="標楷體" w:hAnsi="標楷體"/>
          <w:b/>
          <w:sz w:val="28"/>
          <w:szCs w:val="28"/>
        </w:rPr>
      </w:pPr>
      <w:r>
        <w:rPr>
          <w:rFonts w:ascii="Times New Roman" w:eastAsia="標楷體" w:hAnsi="標楷體" w:hint="eastAsia"/>
          <w:b/>
          <w:sz w:val="28"/>
          <w:szCs w:val="28"/>
        </w:rPr>
        <w:t>提案</w:t>
      </w:r>
      <w:r>
        <w:rPr>
          <w:rFonts w:ascii="Times New Roman" w:eastAsia="標楷體" w:hAnsi="標楷體" w:hint="eastAsia"/>
          <w:b/>
          <w:sz w:val="28"/>
          <w:szCs w:val="28"/>
          <w:lang w:eastAsia="zh-HK"/>
        </w:rPr>
        <w:t>七</w:t>
      </w:r>
      <w:r>
        <w:rPr>
          <w:rFonts w:ascii="新細明體" w:hAnsi="新細明體" w:hint="eastAsia"/>
          <w:b/>
          <w:sz w:val="28"/>
          <w:szCs w:val="28"/>
        </w:rPr>
        <w:t>、</w:t>
      </w:r>
      <w:r w:rsidRPr="000E0447">
        <w:rPr>
          <w:rFonts w:ascii="Times New Roman" w:eastAsia="標楷體" w:hAnsi="標楷體" w:hint="eastAsia"/>
          <w:b/>
          <w:bCs/>
          <w:sz w:val="28"/>
          <w:szCs w:val="28"/>
        </w:rPr>
        <w:t>適任性、認知及溝通之改進</w:t>
      </w:r>
      <w:r w:rsidRPr="00260E16">
        <w:rPr>
          <w:rFonts w:ascii="Times New Roman" w:eastAsia="標楷體" w:hAnsi="標楷體" w:hint="eastAsia"/>
          <w:b/>
          <w:bCs/>
          <w:sz w:val="28"/>
          <w:szCs w:val="28"/>
        </w:rPr>
        <w:t>。</w:t>
      </w:r>
    </w:p>
    <w:p w:rsidR="00822189" w:rsidRPr="00FD7332" w:rsidRDefault="00822189" w:rsidP="00B377BD">
      <w:pPr>
        <w:tabs>
          <w:tab w:val="num" w:pos="1440"/>
        </w:tabs>
        <w:spacing w:line="400" w:lineRule="exact"/>
        <w:ind w:leftChars="354" w:left="1699" w:hangingChars="303" w:hanging="849"/>
        <w:rPr>
          <w:rFonts w:ascii="Times New Roman" w:eastAsia="標楷體" w:hAnsi="標楷體"/>
          <w:sz w:val="28"/>
          <w:szCs w:val="28"/>
        </w:rPr>
      </w:pPr>
      <w:r>
        <w:rPr>
          <w:rFonts w:ascii="Times New Roman" w:eastAsia="標楷體" w:hAnsi="標楷體" w:hint="eastAsia"/>
          <w:b/>
          <w:sz w:val="28"/>
          <w:szCs w:val="28"/>
        </w:rPr>
        <w:t>說明：</w:t>
      </w:r>
      <w:r w:rsidRPr="000E0447">
        <w:rPr>
          <w:rFonts w:ascii="Times New Roman" w:eastAsia="標楷體" w:hAnsi="標楷體" w:hint="eastAsia"/>
          <w:sz w:val="28"/>
          <w:szCs w:val="28"/>
        </w:rPr>
        <w:t>因應</w:t>
      </w:r>
      <w:r w:rsidRPr="000E0447">
        <w:rPr>
          <w:rFonts w:ascii="Times New Roman" w:eastAsia="標楷體" w:hAnsi="標楷體"/>
          <w:sz w:val="28"/>
          <w:szCs w:val="28"/>
        </w:rPr>
        <w:t>ISO 50001</w:t>
      </w:r>
      <w:r w:rsidRPr="000E0447">
        <w:rPr>
          <w:rFonts w:ascii="Times New Roman" w:eastAsia="標楷體" w:hAnsi="標楷體" w:hint="eastAsia"/>
          <w:sz w:val="28"/>
          <w:szCs w:val="28"/>
        </w:rPr>
        <w:t>轉新版，已調整本校作業程序部分內容，請各單位主管協助宣達。</w:t>
      </w:r>
    </w:p>
    <w:p w:rsidR="00822189" w:rsidRDefault="00822189" w:rsidP="007C384A">
      <w:pPr>
        <w:spacing w:beforeLines="50" w:line="240" w:lineRule="atLeast"/>
        <w:ind w:leftChars="354" w:left="1624" w:hangingChars="276" w:hanging="774"/>
        <w:rPr>
          <w:rFonts w:ascii="Times New Roman" w:eastAsia="標楷體" w:hAnsi="標楷體"/>
          <w:b/>
          <w:sz w:val="28"/>
          <w:szCs w:val="28"/>
        </w:rPr>
      </w:pPr>
      <w:r>
        <w:rPr>
          <w:rFonts w:ascii="Times New Roman" w:eastAsia="標楷體" w:hAnsi="標楷體" w:hint="eastAsia"/>
          <w:b/>
          <w:sz w:val="28"/>
          <w:szCs w:val="28"/>
        </w:rPr>
        <w:t>決議：</w:t>
      </w:r>
      <w:r>
        <w:rPr>
          <w:rFonts w:ascii="Times New Roman" w:eastAsia="標楷體" w:hAnsi="標楷體" w:hint="eastAsia"/>
          <w:b/>
          <w:sz w:val="28"/>
          <w:szCs w:val="28"/>
          <w:lang w:eastAsia="zh-HK"/>
        </w:rPr>
        <w:t>照案通過</w:t>
      </w:r>
      <w:r>
        <w:rPr>
          <w:rFonts w:ascii="Times New Roman" w:eastAsia="標楷體" w:hAnsi="標楷體" w:hint="eastAsia"/>
          <w:b/>
          <w:sz w:val="28"/>
          <w:szCs w:val="28"/>
        </w:rPr>
        <w:t>。</w:t>
      </w:r>
    </w:p>
    <w:p w:rsidR="00822189" w:rsidRDefault="00822189" w:rsidP="00B95CF5">
      <w:pPr>
        <w:spacing w:line="240" w:lineRule="atLeast"/>
        <w:ind w:firstLineChars="303" w:firstLine="849"/>
        <w:rPr>
          <w:rFonts w:ascii="Times New Roman" w:eastAsia="標楷體" w:hAnsi="標楷體"/>
          <w:b/>
          <w:sz w:val="28"/>
          <w:szCs w:val="28"/>
        </w:rPr>
      </w:pPr>
    </w:p>
    <w:p w:rsidR="00822189" w:rsidRDefault="00822189" w:rsidP="00B95CF5">
      <w:pPr>
        <w:rPr>
          <w:rFonts w:ascii="Times New Roman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伍、臨時動議：無</w:t>
      </w:r>
      <w:r>
        <w:rPr>
          <w:rFonts w:ascii="Times New Roman" w:eastAsia="標楷體" w:hAnsi="標楷體" w:hint="eastAsia"/>
          <w:b/>
          <w:sz w:val="28"/>
          <w:szCs w:val="28"/>
        </w:rPr>
        <w:t>。</w:t>
      </w:r>
      <w:r>
        <w:rPr>
          <w:b/>
          <w:sz w:val="28"/>
          <w:szCs w:val="28"/>
        </w:rPr>
        <w:t xml:space="preserve">                                                              </w:t>
      </w:r>
    </w:p>
    <w:p w:rsidR="00822189" w:rsidRDefault="00822189" w:rsidP="00B95CF5">
      <w:pPr>
        <w:rPr>
          <w:rFonts w:ascii="Times New Roman" w:eastAsia="標楷體" w:hAnsi="標楷體"/>
          <w:b/>
          <w:sz w:val="28"/>
          <w:szCs w:val="28"/>
        </w:rPr>
      </w:pPr>
    </w:p>
    <w:p w:rsidR="00822189" w:rsidRDefault="00822189" w:rsidP="00B6233F">
      <w:pPr>
        <w:ind w:left="1401" w:hangingChars="500" w:hanging="1401"/>
      </w:pPr>
      <w:r>
        <w:rPr>
          <w:rFonts w:eastAsia="標楷體" w:hAnsi="標楷體" w:hint="eastAsia"/>
          <w:b/>
          <w:sz w:val="28"/>
          <w:szCs w:val="28"/>
        </w:rPr>
        <w:t>陸、散會：上午</w:t>
      </w:r>
      <w:r>
        <w:rPr>
          <w:rFonts w:eastAsia="標楷體" w:hAnsi="標楷體"/>
          <w:b/>
          <w:sz w:val="28"/>
          <w:szCs w:val="28"/>
        </w:rPr>
        <w:t xml:space="preserve"> 10 </w:t>
      </w:r>
      <w:r>
        <w:rPr>
          <w:rFonts w:eastAsia="標楷體" w:hAnsi="標楷體" w:hint="eastAsia"/>
          <w:b/>
          <w:sz w:val="28"/>
          <w:szCs w:val="28"/>
        </w:rPr>
        <w:t>時</w:t>
      </w:r>
      <w:r>
        <w:rPr>
          <w:rFonts w:eastAsia="標楷體" w:hAnsi="標楷體"/>
          <w:b/>
          <w:sz w:val="28"/>
          <w:szCs w:val="28"/>
        </w:rPr>
        <w:t xml:space="preserve">  15 </w:t>
      </w:r>
      <w:r>
        <w:rPr>
          <w:rFonts w:eastAsia="標楷體" w:hAnsi="標楷體" w:hint="eastAsia"/>
          <w:b/>
          <w:sz w:val="28"/>
          <w:szCs w:val="28"/>
        </w:rPr>
        <w:t>分</w:t>
      </w:r>
      <w:r>
        <w:rPr>
          <w:rFonts w:ascii="Times New Roman" w:eastAsia="標楷體" w:hAnsi="標楷體" w:hint="eastAsia"/>
          <w:b/>
          <w:sz w:val="28"/>
          <w:szCs w:val="28"/>
        </w:rPr>
        <w:t>。</w:t>
      </w:r>
    </w:p>
    <w:sectPr w:rsidR="00822189" w:rsidSect="00B95CF5">
      <w:foot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2189" w:rsidRDefault="00822189" w:rsidP="00B95CF5">
      <w:r>
        <w:separator/>
      </w:r>
    </w:p>
  </w:endnote>
  <w:endnote w:type="continuationSeparator" w:id="0">
    <w:p w:rsidR="00822189" w:rsidRDefault="00822189" w:rsidP="00B95C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2189" w:rsidRDefault="00822189" w:rsidP="00925A21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2189" w:rsidRDefault="00822189" w:rsidP="00B95CF5">
      <w:r>
        <w:separator/>
      </w:r>
    </w:p>
  </w:footnote>
  <w:footnote w:type="continuationSeparator" w:id="0">
    <w:p w:rsidR="00822189" w:rsidRDefault="00822189" w:rsidP="00B95C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26D2E"/>
    <w:multiLevelType w:val="hybridMultilevel"/>
    <w:tmpl w:val="B9FEF878"/>
    <w:lvl w:ilvl="0" w:tplc="C89233DE">
      <w:start w:val="1"/>
      <w:numFmt w:val="decimal"/>
      <w:lvlText w:val="(%1)"/>
      <w:lvlJc w:val="left"/>
      <w:pPr>
        <w:ind w:left="11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59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07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55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03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1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9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47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950" w:hanging="480"/>
      </w:pPr>
      <w:rPr>
        <w:rFonts w:cs="Times New Roman"/>
      </w:rPr>
    </w:lvl>
  </w:abstractNum>
  <w:abstractNum w:abstractNumId="1">
    <w:nsid w:val="0AE75F4C"/>
    <w:multiLevelType w:val="hybridMultilevel"/>
    <w:tmpl w:val="7E027E88"/>
    <w:lvl w:ilvl="0" w:tplc="C89233DE">
      <w:start w:val="1"/>
      <w:numFmt w:val="decimal"/>
      <w:lvlText w:val="(%1)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>
    <w:nsid w:val="12C24FF5"/>
    <w:multiLevelType w:val="hybridMultilevel"/>
    <w:tmpl w:val="E8C6749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>
    <w:nsid w:val="142212C3"/>
    <w:multiLevelType w:val="hybridMultilevel"/>
    <w:tmpl w:val="CF5A3674"/>
    <w:lvl w:ilvl="0" w:tplc="0409000F">
      <w:start w:val="1"/>
      <w:numFmt w:val="decimal"/>
      <w:lvlText w:val="%1."/>
      <w:lvlJc w:val="left"/>
      <w:pPr>
        <w:ind w:left="1754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2234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14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94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674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154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34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114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594" w:hanging="480"/>
      </w:pPr>
      <w:rPr>
        <w:rFonts w:cs="Times New Roman"/>
      </w:rPr>
    </w:lvl>
  </w:abstractNum>
  <w:abstractNum w:abstractNumId="4">
    <w:nsid w:val="16993218"/>
    <w:multiLevelType w:val="hybridMultilevel"/>
    <w:tmpl w:val="1804BFD4"/>
    <w:lvl w:ilvl="0" w:tplc="0409000F">
      <w:start w:val="1"/>
      <w:numFmt w:val="decimal"/>
      <w:lvlText w:val="%1."/>
      <w:lvlJc w:val="left"/>
      <w:pPr>
        <w:ind w:left="144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  <w:rPr>
        <w:rFonts w:cs="Times New Roman"/>
      </w:rPr>
    </w:lvl>
  </w:abstractNum>
  <w:abstractNum w:abstractNumId="5">
    <w:nsid w:val="16BD75EB"/>
    <w:multiLevelType w:val="hybridMultilevel"/>
    <w:tmpl w:val="01E27434"/>
    <w:lvl w:ilvl="0" w:tplc="56AA249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52C70F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BC4901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CA2030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564FE9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D62A18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D042E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3B4794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B96390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079099D"/>
    <w:multiLevelType w:val="hybridMultilevel"/>
    <w:tmpl w:val="E8C6749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">
    <w:nsid w:val="2888122D"/>
    <w:multiLevelType w:val="hybridMultilevel"/>
    <w:tmpl w:val="E8A23A68"/>
    <w:lvl w:ilvl="0" w:tplc="C89233DE">
      <w:start w:val="1"/>
      <w:numFmt w:val="decimal"/>
      <w:lvlText w:val="(%1)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8">
    <w:nsid w:val="402E6C76"/>
    <w:multiLevelType w:val="hybridMultilevel"/>
    <w:tmpl w:val="907A3A2A"/>
    <w:lvl w:ilvl="0" w:tplc="C89233DE">
      <w:start w:val="1"/>
      <w:numFmt w:val="decimal"/>
      <w:lvlText w:val="(%1)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9">
    <w:nsid w:val="40996861"/>
    <w:multiLevelType w:val="hybridMultilevel"/>
    <w:tmpl w:val="31AC120E"/>
    <w:lvl w:ilvl="0" w:tplc="C89233DE">
      <w:start w:val="1"/>
      <w:numFmt w:val="decimal"/>
      <w:lvlText w:val="(%1)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0">
    <w:nsid w:val="51EB5FFD"/>
    <w:multiLevelType w:val="hybridMultilevel"/>
    <w:tmpl w:val="CF5A3674"/>
    <w:lvl w:ilvl="0" w:tplc="0409000F">
      <w:start w:val="1"/>
      <w:numFmt w:val="decimal"/>
      <w:lvlText w:val="%1."/>
      <w:lvlJc w:val="left"/>
      <w:pPr>
        <w:ind w:left="1754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2234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14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94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674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154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34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114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594" w:hanging="480"/>
      </w:pPr>
      <w:rPr>
        <w:rFonts w:cs="Times New Roman"/>
      </w:rPr>
    </w:lvl>
  </w:abstractNum>
  <w:abstractNum w:abstractNumId="11">
    <w:nsid w:val="56F1204E"/>
    <w:multiLevelType w:val="hybridMultilevel"/>
    <w:tmpl w:val="167635C0"/>
    <w:lvl w:ilvl="0" w:tplc="97E49F2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966523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E968D7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3CC6E6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34E5DD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6FAC86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94D74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2C2565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FF0CC4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91F4D97"/>
    <w:multiLevelType w:val="hybridMultilevel"/>
    <w:tmpl w:val="E8C6749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3">
    <w:nsid w:val="59F41EEE"/>
    <w:multiLevelType w:val="hybridMultilevel"/>
    <w:tmpl w:val="7A3CE702"/>
    <w:lvl w:ilvl="0" w:tplc="FD14894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72E02B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25035A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36486B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8C4E6F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D8A361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EC0EE0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4FE371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246825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E9F344E"/>
    <w:multiLevelType w:val="hybridMultilevel"/>
    <w:tmpl w:val="BC84990E"/>
    <w:lvl w:ilvl="0" w:tplc="C89233DE">
      <w:start w:val="1"/>
      <w:numFmt w:val="decimal"/>
      <w:lvlText w:val="(%1)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5">
    <w:nsid w:val="5FD36E3F"/>
    <w:multiLevelType w:val="hybridMultilevel"/>
    <w:tmpl w:val="813090E2"/>
    <w:lvl w:ilvl="0" w:tplc="DB943FA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D161BF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1C8458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04E96F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0D22B6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02C5BD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3E6A6A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8044E2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23C6ED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FDD678F"/>
    <w:multiLevelType w:val="hybridMultilevel"/>
    <w:tmpl w:val="CF5A3674"/>
    <w:lvl w:ilvl="0" w:tplc="0409000F">
      <w:start w:val="1"/>
      <w:numFmt w:val="decimal"/>
      <w:lvlText w:val="%1."/>
      <w:lvlJc w:val="left"/>
      <w:pPr>
        <w:ind w:left="1754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2234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14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94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674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154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34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114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594" w:hanging="480"/>
      </w:pPr>
      <w:rPr>
        <w:rFonts w:cs="Times New Roman"/>
      </w:rPr>
    </w:lvl>
  </w:abstractNum>
  <w:abstractNum w:abstractNumId="17">
    <w:nsid w:val="61291C89"/>
    <w:multiLevelType w:val="hybridMultilevel"/>
    <w:tmpl w:val="EFC02F8A"/>
    <w:lvl w:ilvl="0" w:tplc="FAEE3FDA">
      <w:start w:val="1"/>
      <w:numFmt w:val="decimal"/>
      <w:lvlText w:val="(%1)"/>
      <w:lvlJc w:val="left"/>
      <w:pPr>
        <w:ind w:left="855" w:hanging="855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8">
    <w:nsid w:val="668F3741"/>
    <w:multiLevelType w:val="hybridMultilevel"/>
    <w:tmpl w:val="E8C6749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9">
    <w:nsid w:val="69094090"/>
    <w:multiLevelType w:val="hybridMultilevel"/>
    <w:tmpl w:val="1D14D07C"/>
    <w:lvl w:ilvl="0" w:tplc="C89233DE">
      <w:start w:val="1"/>
      <w:numFmt w:val="decimal"/>
      <w:lvlText w:val="(%1)"/>
      <w:lvlJc w:val="left"/>
      <w:pPr>
        <w:ind w:left="144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  <w:rPr>
        <w:rFonts w:cs="Times New Roman"/>
      </w:rPr>
    </w:lvl>
  </w:abstractNum>
  <w:abstractNum w:abstractNumId="20">
    <w:nsid w:val="6D6763F1"/>
    <w:multiLevelType w:val="hybridMultilevel"/>
    <w:tmpl w:val="3BDAAB42"/>
    <w:lvl w:ilvl="0" w:tplc="92E4DA76">
      <w:start w:val="1"/>
      <w:numFmt w:val="decimal"/>
      <w:lvlText w:val="%1."/>
      <w:lvlJc w:val="left"/>
      <w:pPr>
        <w:ind w:left="1472" w:hanging="480"/>
      </w:pPr>
      <w:rPr>
        <w:rFonts w:cs="Times New Roman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952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32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12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9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7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5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3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312" w:hanging="480"/>
      </w:pPr>
      <w:rPr>
        <w:rFonts w:cs="Times New Roman"/>
      </w:rPr>
    </w:lvl>
  </w:abstractNum>
  <w:abstractNum w:abstractNumId="21">
    <w:nsid w:val="7BF82156"/>
    <w:multiLevelType w:val="hybridMultilevel"/>
    <w:tmpl w:val="CF5A3674"/>
    <w:lvl w:ilvl="0" w:tplc="0409000F">
      <w:start w:val="1"/>
      <w:numFmt w:val="decimal"/>
      <w:lvlText w:val="%1."/>
      <w:lvlJc w:val="left"/>
      <w:pPr>
        <w:ind w:left="1754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2234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14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94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674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154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34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114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594" w:hanging="480"/>
      </w:pPr>
      <w:rPr>
        <w:rFonts w:cs="Times New Roman"/>
      </w:rPr>
    </w:lvl>
  </w:abstractNum>
  <w:abstractNum w:abstractNumId="22">
    <w:nsid w:val="7D882067"/>
    <w:multiLevelType w:val="hybridMultilevel"/>
    <w:tmpl w:val="AB16DCF8"/>
    <w:lvl w:ilvl="0" w:tplc="C89233D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1D161BF2" w:tentative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91C8458C" w:tentative="1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804E96FA" w:tentative="1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90D22B66" w:tentative="1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402C5BD8" w:tentative="1">
      <w:start w:val="1"/>
      <w:numFmt w:val="bullet"/>
      <w:lvlText w:val="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D3E6A6AE" w:tentative="1">
      <w:start w:val="1"/>
      <w:numFmt w:val="bullet"/>
      <w:lvlText w:val="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F8044E2A" w:tentative="1">
      <w:start w:val="1"/>
      <w:numFmt w:val="bullet"/>
      <w:lvlText w:val="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323C6EDC" w:tentative="1">
      <w:start w:val="1"/>
      <w:numFmt w:val="bullet"/>
      <w:lvlText w:val="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11"/>
  </w:num>
  <w:num w:numId="4">
    <w:abstractNumId w:val="13"/>
  </w:num>
  <w:num w:numId="5">
    <w:abstractNumId w:val="5"/>
  </w:num>
  <w:num w:numId="6">
    <w:abstractNumId w:val="14"/>
  </w:num>
  <w:num w:numId="7">
    <w:abstractNumId w:val="0"/>
  </w:num>
  <w:num w:numId="8">
    <w:abstractNumId w:val="8"/>
  </w:num>
  <w:num w:numId="9">
    <w:abstractNumId w:val="1"/>
  </w:num>
  <w:num w:numId="10">
    <w:abstractNumId w:val="15"/>
  </w:num>
  <w:num w:numId="11">
    <w:abstractNumId w:val="22"/>
  </w:num>
  <w:num w:numId="12">
    <w:abstractNumId w:val="4"/>
  </w:num>
  <w:num w:numId="13">
    <w:abstractNumId w:val="19"/>
  </w:num>
  <w:num w:numId="14">
    <w:abstractNumId w:val="3"/>
  </w:num>
  <w:num w:numId="15">
    <w:abstractNumId w:val="10"/>
  </w:num>
  <w:num w:numId="16">
    <w:abstractNumId w:val="16"/>
  </w:num>
  <w:num w:numId="17">
    <w:abstractNumId w:val="18"/>
  </w:num>
  <w:num w:numId="18">
    <w:abstractNumId w:val="17"/>
  </w:num>
  <w:num w:numId="19">
    <w:abstractNumId w:val="20"/>
  </w:num>
  <w:num w:numId="20">
    <w:abstractNumId w:val="6"/>
  </w:num>
  <w:num w:numId="21">
    <w:abstractNumId w:val="2"/>
  </w:num>
  <w:num w:numId="22">
    <w:abstractNumId w:val="21"/>
  </w:num>
  <w:num w:numId="2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5CF5"/>
    <w:rsid w:val="00015D69"/>
    <w:rsid w:val="0002410E"/>
    <w:rsid w:val="00036097"/>
    <w:rsid w:val="0004088A"/>
    <w:rsid w:val="00083A94"/>
    <w:rsid w:val="000A175A"/>
    <w:rsid w:val="000E0447"/>
    <w:rsid w:val="000F0657"/>
    <w:rsid w:val="001107FE"/>
    <w:rsid w:val="0011747D"/>
    <w:rsid w:val="0012232D"/>
    <w:rsid w:val="001327F8"/>
    <w:rsid w:val="00135D31"/>
    <w:rsid w:val="0014296A"/>
    <w:rsid w:val="00143D37"/>
    <w:rsid w:val="00150AB8"/>
    <w:rsid w:val="00190B99"/>
    <w:rsid w:val="00195DEB"/>
    <w:rsid w:val="001A4DD5"/>
    <w:rsid w:val="00212286"/>
    <w:rsid w:val="00234844"/>
    <w:rsid w:val="00236C5A"/>
    <w:rsid w:val="00243003"/>
    <w:rsid w:val="002478BC"/>
    <w:rsid w:val="0025179F"/>
    <w:rsid w:val="00260BD2"/>
    <w:rsid w:val="00260E16"/>
    <w:rsid w:val="0028430C"/>
    <w:rsid w:val="002A532F"/>
    <w:rsid w:val="002D059D"/>
    <w:rsid w:val="00305AC1"/>
    <w:rsid w:val="00312C96"/>
    <w:rsid w:val="00334F3B"/>
    <w:rsid w:val="00375424"/>
    <w:rsid w:val="0039767A"/>
    <w:rsid w:val="003A1D65"/>
    <w:rsid w:val="003B2759"/>
    <w:rsid w:val="003B3F22"/>
    <w:rsid w:val="003F3010"/>
    <w:rsid w:val="003F6A27"/>
    <w:rsid w:val="00405CEE"/>
    <w:rsid w:val="00405E63"/>
    <w:rsid w:val="004216B3"/>
    <w:rsid w:val="00440996"/>
    <w:rsid w:val="00460EE3"/>
    <w:rsid w:val="00463F17"/>
    <w:rsid w:val="004753F0"/>
    <w:rsid w:val="00482E29"/>
    <w:rsid w:val="00490287"/>
    <w:rsid w:val="00494AB7"/>
    <w:rsid w:val="004A4CA3"/>
    <w:rsid w:val="004A736B"/>
    <w:rsid w:val="004B74D6"/>
    <w:rsid w:val="004C6B6E"/>
    <w:rsid w:val="004F0093"/>
    <w:rsid w:val="004F4170"/>
    <w:rsid w:val="004F495F"/>
    <w:rsid w:val="00500F1B"/>
    <w:rsid w:val="00515633"/>
    <w:rsid w:val="005248A9"/>
    <w:rsid w:val="005500D2"/>
    <w:rsid w:val="00556FE1"/>
    <w:rsid w:val="005628C5"/>
    <w:rsid w:val="00593379"/>
    <w:rsid w:val="005A6D59"/>
    <w:rsid w:val="005F78F6"/>
    <w:rsid w:val="00604C6B"/>
    <w:rsid w:val="00651B6D"/>
    <w:rsid w:val="00654C2B"/>
    <w:rsid w:val="00655C94"/>
    <w:rsid w:val="00661D7B"/>
    <w:rsid w:val="00665ABD"/>
    <w:rsid w:val="006727CF"/>
    <w:rsid w:val="006C6811"/>
    <w:rsid w:val="006E3331"/>
    <w:rsid w:val="007039F8"/>
    <w:rsid w:val="00762629"/>
    <w:rsid w:val="00781036"/>
    <w:rsid w:val="007813F3"/>
    <w:rsid w:val="00782ACA"/>
    <w:rsid w:val="007A01BA"/>
    <w:rsid w:val="007A69E4"/>
    <w:rsid w:val="007C1333"/>
    <w:rsid w:val="007C384A"/>
    <w:rsid w:val="007E00AB"/>
    <w:rsid w:val="007E5189"/>
    <w:rsid w:val="007E79CF"/>
    <w:rsid w:val="007F2CFA"/>
    <w:rsid w:val="007F668D"/>
    <w:rsid w:val="007F6D93"/>
    <w:rsid w:val="007F7005"/>
    <w:rsid w:val="008172D7"/>
    <w:rsid w:val="00822189"/>
    <w:rsid w:val="008305BB"/>
    <w:rsid w:val="008466C9"/>
    <w:rsid w:val="00874912"/>
    <w:rsid w:val="008831F3"/>
    <w:rsid w:val="00892F42"/>
    <w:rsid w:val="00894AF1"/>
    <w:rsid w:val="00896E76"/>
    <w:rsid w:val="009001C1"/>
    <w:rsid w:val="009113C9"/>
    <w:rsid w:val="00925A21"/>
    <w:rsid w:val="00934B97"/>
    <w:rsid w:val="00950880"/>
    <w:rsid w:val="0095491D"/>
    <w:rsid w:val="009B640A"/>
    <w:rsid w:val="009C53DA"/>
    <w:rsid w:val="009D48B5"/>
    <w:rsid w:val="009E5B85"/>
    <w:rsid w:val="009E5CFD"/>
    <w:rsid w:val="009F5F35"/>
    <w:rsid w:val="00A42D23"/>
    <w:rsid w:val="00A433F8"/>
    <w:rsid w:val="00A56DD9"/>
    <w:rsid w:val="00A932A2"/>
    <w:rsid w:val="00A95092"/>
    <w:rsid w:val="00A96975"/>
    <w:rsid w:val="00AD4E56"/>
    <w:rsid w:val="00B10942"/>
    <w:rsid w:val="00B31A47"/>
    <w:rsid w:val="00B377BD"/>
    <w:rsid w:val="00B522BF"/>
    <w:rsid w:val="00B6233F"/>
    <w:rsid w:val="00B6406D"/>
    <w:rsid w:val="00B70CAA"/>
    <w:rsid w:val="00B930FC"/>
    <w:rsid w:val="00B95CF5"/>
    <w:rsid w:val="00BA2DE8"/>
    <w:rsid w:val="00BA68D6"/>
    <w:rsid w:val="00BB1AC0"/>
    <w:rsid w:val="00BB6E9E"/>
    <w:rsid w:val="00BD04FA"/>
    <w:rsid w:val="00BD78D8"/>
    <w:rsid w:val="00BE033F"/>
    <w:rsid w:val="00C92CD2"/>
    <w:rsid w:val="00CC4537"/>
    <w:rsid w:val="00CD0C9B"/>
    <w:rsid w:val="00CE1D2F"/>
    <w:rsid w:val="00D040D9"/>
    <w:rsid w:val="00D4058E"/>
    <w:rsid w:val="00D411A3"/>
    <w:rsid w:val="00D52A97"/>
    <w:rsid w:val="00D56901"/>
    <w:rsid w:val="00DA0A17"/>
    <w:rsid w:val="00DC628C"/>
    <w:rsid w:val="00DF543F"/>
    <w:rsid w:val="00DF6897"/>
    <w:rsid w:val="00E7594E"/>
    <w:rsid w:val="00E80194"/>
    <w:rsid w:val="00EA4690"/>
    <w:rsid w:val="00EA54FE"/>
    <w:rsid w:val="00EC7E3C"/>
    <w:rsid w:val="00F00F9E"/>
    <w:rsid w:val="00F332A9"/>
    <w:rsid w:val="00F479CB"/>
    <w:rsid w:val="00F8280F"/>
    <w:rsid w:val="00F9370D"/>
    <w:rsid w:val="00FD7332"/>
    <w:rsid w:val="00FD77B4"/>
    <w:rsid w:val="00FF0C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5CF5"/>
    <w:pPr>
      <w:widowControl w:val="0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95CF5"/>
    <w:pPr>
      <w:ind w:leftChars="200" w:left="480"/>
    </w:pPr>
  </w:style>
  <w:style w:type="paragraph" w:styleId="Header">
    <w:name w:val="header"/>
    <w:basedOn w:val="Normal"/>
    <w:link w:val="HeaderChar"/>
    <w:uiPriority w:val="99"/>
    <w:rsid w:val="00B95CF5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B95CF5"/>
    <w:rPr>
      <w:rFonts w:ascii="Calibri" w:eastAsia="新細明體" w:hAnsi="Calibri" w:cs="Times New Roman"/>
      <w:sz w:val="20"/>
    </w:rPr>
  </w:style>
  <w:style w:type="paragraph" w:styleId="Footer">
    <w:name w:val="footer"/>
    <w:basedOn w:val="Normal"/>
    <w:link w:val="FooterChar"/>
    <w:uiPriority w:val="99"/>
    <w:rsid w:val="00B95CF5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B95CF5"/>
    <w:rPr>
      <w:rFonts w:ascii="Calibri" w:eastAsia="新細明體" w:hAnsi="Calibri" w:cs="Times New Roman"/>
      <w:sz w:val="20"/>
    </w:rPr>
  </w:style>
  <w:style w:type="paragraph" w:styleId="NormalWeb">
    <w:name w:val="Normal (Web)"/>
    <w:basedOn w:val="Normal"/>
    <w:uiPriority w:val="99"/>
    <w:semiHidden/>
    <w:rsid w:val="00665ABD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7288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88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88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88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884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288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88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88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884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288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88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88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884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884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288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88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88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88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884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884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884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288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88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884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288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88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88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88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4</Pages>
  <Words>268</Words>
  <Characters>1531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高雄醫學大學108學年度第2次能資源管理委員會</dc:title>
  <dc:subject/>
  <dc:creator>陸 文德</dc:creator>
  <cp:keywords/>
  <dc:description/>
  <cp:lastModifiedBy>user</cp:lastModifiedBy>
  <cp:revision>2</cp:revision>
  <dcterms:created xsi:type="dcterms:W3CDTF">2020-10-29T23:51:00Z</dcterms:created>
  <dcterms:modified xsi:type="dcterms:W3CDTF">2020-10-29T23:51:00Z</dcterms:modified>
</cp:coreProperties>
</file>